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3510"/>
        <w:gridCol w:w="938"/>
        <w:gridCol w:w="905"/>
        <w:gridCol w:w="3755"/>
      </w:tblGrid>
      <w:tr w:rsidR="00416BD7" w:rsidTr="00416BD7">
        <w:trPr>
          <w:trHeight w:val="1266"/>
        </w:trPr>
        <w:tc>
          <w:tcPr>
            <w:tcW w:w="3510" w:type="dxa"/>
          </w:tcPr>
          <w:p w:rsidR="00416BD7" w:rsidRDefault="00416BD7">
            <w:pPr>
              <w:spacing w:after="0" w:line="240" w:lineRule="auto"/>
              <w:jc w:val="center"/>
              <w:rPr>
                <w:rFonts w:ascii="Times New Roman" w:hAnsi="Times New Roman" w:cs="Times New Roman"/>
                <w:b/>
                <w:sz w:val="28"/>
              </w:rPr>
            </w:pPr>
            <w:r>
              <w:rPr>
                <w:rFonts w:ascii="Times New Roman" w:hAnsi="Times New Roman" w:cs="Times New Roman"/>
                <w:b/>
                <w:sz w:val="28"/>
              </w:rPr>
              <w:t>«</w:t>
            </w:r>
            <w:proofErr w:type="spellStart"/>
            <w:r>
              <w:rPr>
                <w:rFonts w:ascii="Times New Roman" w:hAnsi="Times New Roman" w:cs="Times New Roman"/>
                <w:b/>
                <w:sz w:val="28"/>
              </w:rPr>
              <w:t>Морд</w:t>
            </w:r>
            <w:proofErr w:type="gramStart"/>
            <w:r>
              <w:rPr>
                <w:rFonts w:ascii="Times New Roman" w:hAnsi="Times New Roman" w:cs="Times New Roman"/>
                <w:b/>
                <w:sz w:val="28"/>
              </w:rPr>
              <w:t>i</w:t>
            </w:r>
            <w:proofErr w:type="gramEnd"/>
            <w:r>
              <w:rPr>
                <w:rFonts w:ascii="Times New Roman" w:hAnsi="Times New Roman" w:cs="Times New Roman"/>
                <w:b/>
                <w:sz w:val="28"/>
              </w:rPr>
              <w:t>н</w:t>
            </w:r>
            <w:proofErr w:type="spellEnd"/>
            <w:r>
              <w:rPr>
                <w:rFonts w:ascii="Times New Roman" w:hAnsi="Times New Roman" w:cs="Times New Roman"/>
                <w:b/>
                <w:sz w:val="28"/>
              </w:rPr>
              <w:t>»</w:t>
            </w:r>
          </w:p>
          <w:p w:rsidR="00416BD7" w:rsidRDefault="00416BD7">
            <w:pPr>
              <w:spacing w:after="0" w:line="240" w:lineRule="auto"/>
              <w:jc w:val="center"/>
              <w:rPr>
                <w:rFonts w:ascii="Times New Roman" w:hAnsi="Times New Roman" w:cs="Times New Roman"/>
                <w:b/>
                <w:sz w:val="28"/>
              </w:rPr>
            </w:pPr>
            <w:proofErr w:type="spellStart"/>
            <w:r>
              <w:rPr>
                <w:rFonts w:ascii="Times New Roman" w:hAnsi="Times New Roman" w:cs="Times New Roman"/>
                <w:b/>
                <w:sz w:val="28"/>
              </w:rPr>
              <w:t>сиктовмöдчöминса</w:t>
            </w:r>
            <w:proofErr w:type="spellEnd"/>
          </w:p>
          <w:p w:rsidR="00416BD7" w:rsidRDefault="00416BD7">
            <w:pPr>
              <w:spacing w:after="0" w:line="240" w:lineRule="auto"/>
              <w:jc w:val="center"/>
              <w:rPr>
                <w:rFonts w:ascii="Times New Roman" w:hAnsi="Times New Roman" w:cs="Times New Roman"/>
                <w:b/>
                <w:sz w:val="28"/>
              </w:rPr>
            </w:pPr>
            <w:r>
              <w:rPr>
                <w:rFonts w:ascii="Times New Roman" w:hAnsi="Times New Roman" w:cs="Times New Roman"/>
                <w:b/>
                <w:sz w:val="28"/>
              </w:rPr>
              <w:t xml:space="preserve">Совет  </w:t>
            </w:r>
          </w:p>
          <w:p w:rsidR="00416BD7" w:rsidRDefault="00416BD7">
            <w:pPr>
              <w:spacing w:after="0" w:line="240" w:lineRule="auto"/>
              <w:jc w:val="center"/>
              <w:rPr>
                <w:rFonts w:ascii="Times New Roman" w:hAnsi="Times New Roman" w:cs="Times New Roman"/>
                <w:b/>
                <w:sz w:val="28"/>
              </w:rPr>
            </w:pPr>
          </w:p>
        </w:tc>
        <w:tc>
          <w:tcPr>
            <w:tcW w:w="1843" w:type="dxa"/>
            <w:gridSpan w:val="2"/>
          </w:tcPr>
          <w:p w:rsidR="00416BD7" w:rsidRDefault="00416BD7">
            <w:pPr>
              <w:spacing w:after="0" w:line="240" w:lineRule="auto"/>
              <w:jc w:val="center"/>
              <w:rPr>
                <w:rFonts w:ascii="Times New Roman" w:hAnsi="Times New Roman" w:cs="Times New Roman"/>
              </w:rPr>
            </w:pPr>
            <w:r w:rsidRPr="002B13BA">
              <w:rPr>
                <w:rFonts w:ascii="Times New Roman" w:hAnsi="Times New Roman" w:cs="Times New Roman"/>
              </w:rPr>
              <w:object w:dxaOrig="8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6" o:title=""/>
                </v:shape>
                <o:OLEObject Type="Embed" ProgID="Word.Picture.8" ShapeID="_x0000_i1025" DrawAspect="Content" ObjectID="_1493713458" r:id="rId7"/>
              </w:object>
            </w:r>
          </w:p>
          <w:p w:rsidR="00416BD7" w:rsidRDefault="00416BD7">
            <w:pPr>
              <w:spacing w:after="0" w:line="240" w:lineRule="auto"/>
              <w:rPr>
                <w:rFonts w:ascii="Times New Roman" w:hAnsi="Times New Roman" w:cs="Times New Roman"/>
              </w:rPr>
            </w:pPr>
          </w:p>
        </w:tc>
        <w:tc>
          <w:tcPr>
            <w:tcW w:w="3755" w:type="dxa"/>
            <w:hideMark/>
          </w:tcPr>
          <w:p w:rsidR="00416BD7" w:rsidRDefault="00416BD7">
            <w:pPr>
              <w:spacing w:after="0" w:line="240" w:lineRule="auto"/>
              <w:jc w:val="center"/>
              <w:rPr>
                <w:rFonts w:ascii="Times New Roman" w:hAnsi="Times New Roman" w:cs="Times New Roman"/>
                <w:b/>
                <w:sz w:val="28"/>
              </w:rPr>
            </w:pPr>
            <w:r>
              <w:rPr>
                <w:rFonts w:ascii="Times New Roman" w:hAnsi="Times New Roman" w:cs="Times New Roman"/>
                <w:b/>
                <w:sz w:val="28"/>
              </w:rPr>
              <w:t xml:space="preserve">Совет  </w:t>
            </w:r>
          </w:p>
          <w:p w:rsidR="00416BD7" w:rsidRDefault="00416BD7">
            <w:pPr>
              <w:spacing w:after="0" w:line="240" w:lineRule="auto"/>
              <w:jc w:val="center"/>
              <w:rPr>
                <w:rFonts w:ascii="Times New Roman" w:hAnsi="Times New Roman" w:cs="Times New Roman"/>
              </w:rPr>
            </w:pPr>
            <w:r>
              <w:rPr>
                <w:rFonts w:ascii="Times New Roman" w:hAnsi="Times New Roman" w:cs="Times New Roman"/>
                <w:b/>
                <w:sz w:val="28"/>
              </w:rPr>
              <w:t>сельского поселения  «Мордино»</w:t>
            </w:r>
          </w:p>
        </w:tc>
      </w:tr>
      <w:tr w:rsidR="00416BD7" w:rsidTr="00416BD7">
        <w:trPr>
          <w:cantSplit/>
          <w:trHeight w:val="685"/>
        </w:trPr>
        <w:tc>
          <w:tcPr>
            <w:tcW w:w="9108" w:type="dxa"/>
            <w:gridSpan w:val="4"/>
            <w:vAlign w:val="center"/>
          </w:tcPr>
          <w:p w:rsidR="00416BD7" w:rsidRDefault="00416BD7">
            <w:pPr>
              <w:spacing w:after="0" w:line="240" w:lineRule="auto"/>
              <w:jc w:val="center"/>
              <w:rPr>
                <w:rFonts w:ascii="Times New Roman" w:hAnsi="Times New Roman" w:cs="Times New Roman"/>
                <w:b/>
                <w:sz w:val="32"/>
              </w:rPr>
            </w:pPr>
          </w:p>
          <w:p w:rsidR="00416BD7" w:rsidRDefault="00416BD7">
            <w:pPr>
              <w:spacing w:after="0" w:line="240" w:lineRule="auto"/>
              <w:jc w:val="center"/>
              <w:rPr>
                <w:rFonts w:ascii="Times New Roman" w:hAnsi="Times New Roman" w:cs="Times New Roman"/>
                <w:sz w:val="32"/>
              </w:rPr>
            </w:pPr>
            <w:r>
              <w:rPr>
                <w:rFonts w:ascii="Times New Roman" w:hAnsi="Times New Roman" w:cs="Times New Roman"/>
                <w:b/>
                <w:sz w:val="32"/>
              </w:rPr>
              <w:t>КЫВКÖРТÖД</w:t>
            </w:r>
          </w:p>
        </w:tc>
      </w:tr>
      <w:tr w:rsidR="00416BD7" w:rsidTr="00416BD7">
        <w:trPr>
          <w:cantSplit/>
          <w:trHeight w:val="685"/>
        </w:trPr>
        <w:tc>
          <w:tcPr>
            <w:tcW w:w="9108" w:type="dxa"/>
            <w:gridSpan w:val="4"/>
            <w:vAlign w:val="center"/>
            <w:hideMark/>
          </w:tcPr>
          <w:p w:rsidR="00416BD7" w:rsidRDefault="00416BD7" w:rsidP="004F6C94">
            <w:pPr>
              <w:pStyle w:val="4"/>
              <w:spacing w:after="0" w:line="276" w:lineRule="auto"/>
              <w:jc w:val="center"/>
              <w:rPr>
                <w:sz w:val="32"/>
                <w:highlight w:val="yellow"/>
              </w:rPr>
            </w:pPr>
            <w:r w:rsidRPr="006549AC">
              <w:rPr>
                <w:sz w:val="32"/>
              </w:rPr>
              <w:t>РЕШЕНИЕ</w:t>
            </w:r>
          </w:p>
        </w:tc>
      </w:tr>
      <w:tr w:rsidR="00416BD7" w:rsidRPr="004F6C94" w:rsidTr="00416BD7">
        <w:trPr>
          <w:cantSplit/>
          <w:trHeight w:val="406"/>
        </w:trPr>
        <w:tc>
          <w:tcPr>
            <w:tcW w:w="4448" w:type="dxa"/>
            <w:gridSpan w:val="2"/>
            <w:vAlign w:val="center"/>
            <w:hideMark/>
          </w:tcPr>
          <w:p w:rsidR="00416BD7" w:rsidRPr="008F3BF7" w:rsidRDefault="004F6C94" w:rsidP="00E277F7">
            <w:pPr>
              <w:pStyle w:val="4"/>
              <w:spacing w:line="276" w:lineRule="auto"/>
              <w:rPr>
                <w:highlight w:val="yellow"/>
              </w:rPr>
            </w:pPr>
            <w:r w:rsidRPr="006549AC">
              <w:t xml:space="preserve">от  </w:t>
            </w:r>
            <w:r w:rsidR="006549AC">
              <w:t xml:space="preserve">20 мая </w:t>
            </w:r>
            <w:r w:rsidR="00416BD7" w:rsidRPr="006549AC">
              <w:t>2015 года</w:t>
            </w:r>
          </w:p>
        </w:tc>
        <w:tc>
          <w:tcPr>
            <w:tcW w:w="4660" w:type="dxa"/>
            <w:gridSpan w:val="2"/>
            <w:vAlign w:val="center"/>
            <w:hideMark/>
          </w:tcPr>
          <w:p w:rsidR="00416BD7" w:rsidRPr="008F3BF7" w:rsidRDefault="00416BD7">
            <w:pPr>
              <w:pStyle w:val="4"/>
              <w:spacing w:line="276" w:lineRule="auto"/>
              <w:jc w:val="right"/>
              <w:rPr>
                <w:highlight w:val="yellow"/>
              </w:rPr>
            </w:pPr>
            <w:r w:rsidRPr="006549AC">
              <w:t xml:space="preserve">№ </w:t>
            </w:r>
            <w:r w:rsidRPr="006549AC">
              <w:rPr>
                <w:lang w:val="en-US"/>
              </w:rPr>
              <w:t>III-</w:t>
            </w:r>
            <w:r w:rsidR="00E277F7" w:rsidRPr="006549AC">
              <w:t>20</w:t>
            </w:r>
            <w:r w:rsidRPr="006549AC">
              <w:t>/</w:t>
            </w:r>
            <w:r w:rsidR="004F6C94" w:rsidRPr="006549AC">
              <w:t>1</w:t>
            </w:r>
            <w:r w:rsidRPr="006549AC">
              <w:t xml:space="preserve">    </w:t>
            </w:r>
          </w:p>
        </w:tc>
      </w:tr>
      <w:tr w:rsidR="00416BD7" w:rsidTr="00416BD7">
        <w:trPr>
          <w:cantSplit/>
          <w:trHeight w:val="419"/>
        </w:trPr>
        <w:tc>
          <w:tcPr>
            <w:tcW w:w="9108" w:type="dxa"/>
            <w:gridSpan w:val="4"/>
            <w:vAlign w:val="center"/>
            <w:hideMark/>
          </w:tcPr>
          <w:p w:rsidR="00416BD7" w:rsidRPr="004F6C94" w:rsidRDefault="00416BD7">
            <w:pPr>
              <w:pStyle w:val="4"/>
              <w:spacing w:before="0" w:after="0" w:line="276" w:lineRule="auto"/>
              <w:jc w:val="center"/>
              <w:rPr>
                <w:b w:val="0"/>
              </w:rPr>
            </w:pPr>
            <w:r w:rsidRPr="004F6C94">
              <w:rPr>
                <w:b w:val="0"/>
              </w:rPr>
              <w:t>(Республика Коми, Корткеросский район, с. Мордино)</w:t>
            </w:r>
          </w:p>
        </w:tc>
      </w:tr>
    </w:tbl>
    <w:p w:rsidR="00416BD7" w:rsidRDefault="00416BD7" w:rsidP="00416BD7">
      <w:pPr>
        <w:spacing w:after="0" w:line="240" w:lineRule="auto"/>
        <w:rPr>
          <w:rFonts w:ascii="Times New Roman" w:hAnsi="Times New Roman" w:cs="Times New Roman"/>
        </w:rPr>
      </w:pPr>
      <w:r>
        <w:rPr>
          <w:rFonts w:ascii="Times New Roman" w:hAnsi="Times New Roman" w:cs="Times New Roman"/>
        </w:rPr>
        <w:tab/>
      </w:r>
    </w:p>
    <w:p w:rsidR="00416BD7" w:rsidRDefault="00416BD7" w:rsidP="00416BD7">
      <w:pPr>
        <w:spacing w:after="0" w:line="240" w:lineRule="auto"/>
        <w:jc w:val="center"/>
        <w:rPr>
          <w:rFonts w:ascii="Times New Roman" w:hAnsi="Times New Roman" w:cs="Times New Roman"/>
          <w:b/>
          <w:sz w:val="28"/>
        </w:rPr>
      </w:pPr>
    </w:p>
    <w:p w:rsidR="00416BD7" w:rsidRDefault="00416BD7" w:rsidP="00416BD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внесении  изменений и дополнений </w:t>
      </w:r>
    </w:p>
    <w:p w:rsidR="00416BD7" w:rsidRDefault="00416BD7" w:rsidP="00416BD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в Устав муниципального образования </w:t>
      </w:r>
    </w:p>
    <w:p w:rsidR="00416BD7" w:rsidRDefault="00416BD7" w:rsidP="00416BD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сельского поселения «Мордино» </w:t>
      </w:r>
    </w:p>
    <w:p w:rsidR="00416BD7" w:rsidRDefault="00416BD7" w:rsidP="00416BD7">
      <w:pPr>
        <w:spacing w:after="0" w:line="240" w:lineRule="auto"/>
        <w:ind w:firstLine="540"/>
        <w:jc w:val="both"/>
        <w:rPr>
          <w:rFonts w:ascii="Times New Roman" w:eastAsia="Times New Roman" w:hAnsi="Times New Roman" w:cs="Times New Roman"/>
          <w:sz w:val="28"/>
          <w:szCs w:val="28"/>
        </w:rPr>
      </w:pPr>
    </w:p>
    <w:p w:rsidR="00416BD7" w:rsidRPr="00416BD7" w:rsidRDefault="00416BD7" w:rsidP="00416BD7">
      <w:pPr>
        <w:spacing w:after="0" w:line="240" w:lineRule="auto"/>
        <w:ind w:firstLine="540"/>
        <w:jc w:val="both"/>
        <w:rPr>
          <w:rFonts w:ascii="Times New Roman" w:eastAsia="Times New Roman" w:hAnsi="Times New Roman" w:cs="Times New Roman"/>
          <w:sz w:val="28"/>
          <w:szCs w:val="28"/>
        </w:rPr>
      </w:pPr>
      <w:proofErr w:type="gramStart"/>
      <w:r w:rsidRPr="00416BD7">
        <w:rPr>
          <w:rFonts w:ascii="Times New Roman" w:eastAsia="Times New Roman" w:hAnsi="Times New Roman" w:cs="Times New Roman"/>
          <w:sz w:val="28"/>
          <w:szCs w:val="28"/>
        </w:rPr>
        <w:t xml:space="preserve">Руководствуясь ст.44 Федерального закона от 06 октября 2006 года № 131-ФЗ «Об общих принципах организации местного самоуправления в Российской Федерации», Законом Республики Коми от </w:t>
      </w:r>
      <w:r w:rsidR="008F3BF7">
        <w:rPr>
          <w:rFonts w:ascii="Times New Roman" w:eastAsia="Times New Roman" w:hAnsi="Times New Roman" w:cs="Times New Roman"/>
          <w:sz w:val="28"/>
          <w:szCs w:val="28"/>
        </w:rPr>
        <w:t>09 декабря</w:t>
      </w:r>
      <w:r w:rsidRPr="00416BD7">
        <w:rPr>
          <w:rFonts w:ascii="Times New Roman" w:eastAsia="Times New Roman" w:hAnsi="Times New Roman" w:cs="Times New Roman"/>
          <w:sz w:val="28"/>
          <w:szCs w:val="28"/>
        </w:rPr>
        <w:t xml:space="preserve"> 2014 года № 148-РЗ «О некоторых вопросах местного значения муниципальных образований сельских поселений в Республике Коми», Законом Республики Коми от </w:t>
      </w:r>
      <w:r w:rsidR="008F3BF7">
        <w:rPr>
          <w:rFonts w:ascii="Times New Roman" w:eastAsia="Times New Roman" w:hAnsi="Times New Roman" w:cs="Times New Roman"/>
          <w:sz w:val="28"/>
          <w:szCs w:val="28"/>
        </w:rPr>
        <w:t>09 декабря</w:t>
      </w:r>
      <w:r w:rsidRPr="00416BD7">
        <w:rPr>
          <w:rFonts w:ascii="Times New Roman" w:eastAsia="Times New Roman" w:hAnsi="Times New Roman" w:cs="Times New Roman"/>
          <w:sz w:val="28"/>
          <w:szCs w:val="28"/>
        </w:rPr>
        <w:t xml:space="preserve">  2014 года № 153-РЗ «О некоторых вопросах местного самоуправления в Республике Коми», С</w:t>
      </w:r>
      <w:r>
        <w:rPr>
          <w:rFonts w:ascii="Times New Roman" w:eastAsia="Times New Roman" w:hAnsi="Times New Roman" w:cs="Times New Roman"/>
          <w:sz w:val="28"/>
          <w:szCs w:val="28"/>
        </w:rPr>
        <w:t>овет сельского</w:t>
      </w:r>
      <w:proofErr w:type="gramEnd"/>
      <w:r>
        <w:rPr>
          <w:rFonts w:ascii="Times New Roman" w:eastAsia="Times New Roman" w:hAnsi="Times New Roman" w:cs="Times New Roman"/>
          <w:sz w:val="28"/>
          <w:szCs w:val="28"/>
        </w:rPr>
        <w:t xml:space="preserve"> поселения «Мордино</w:t>
      </w:r>
      <w:r w:rsidRPr="00416BD7">
        <w:rPr>
          <w:rFonts w:ascii="Times New Roman" w:eastAsia="Times New Roman" w:hAnsi="Times New Roman" w:cs="Times New Roman"/>
          <w:sz w:val="28"/>
          <w:szCs w:val="28"/>
        </w:rPr>
        <w:t>» решил:</w:t>
      </w:r>
    </w:p>
    <w:p w:rsidR="00416BD7" w:rsidRPr="00416BD7" w:rsidRDefault="00416BD7" w:rsidP="00416BD7">
      <w:pPr>
        <w:spacing w:after="0" w:line="240" w:lineRule="auto"/>
        <w:jc w:val="both"/>
        <w:rPr>
          <w:rFonts w:ascii="Times New Roman" w:eastAsia="Times New Roman" w:hAnsi="Times New Roman" w:cs="Times New Roman"/>
          <w:sz w:val="28"/>
          <w:szCs w:val="28"/>
        </w:rPr>
      </w:pPr>
    </w:p>
    <w:p w:rsidR="008F3BF7" w:rsidRPr="008F3BF7" w:rsidRDefault="00416BD7" w:rsidP="00416BD7">
      <w:pPr>
        <w:pStyle w:val="a4"/>
        <w:numPr>
          <w:ilvl w:val="0"/>
          <w:numId w:val="4"/>
        </w:numPr>
        <w:tabs>
          <w:tab w:val="clear" w:pos="1371"/>
          <w:tab w:val="num" w:pos="0"/>
          <w:tab w:val="num" w:pos="851"/>
        </w:tabs>
        <w:ind w:left="0" w:firstLine="540"/>
        <w:jc w:val="both"/>
        <w:rPr>
          <w:sz w:val="28"/>
        </w:rPr>
      </w:pPr>
      <w:r w:rsidRPr="008F3BF7">
        <w:rPr>
          <w:sz w:val="28"/>
          <w:szCs w:val="28"/>
        </w:rPr>
        <w:t xml:space="preserve">Внести в Устав муниципального образования сельского поселения  «Мордино», принятый решением Совета </w:t>
      </w:r>
      <w:r w:rsidR="008F3BF7" w:rsidRPr="008F3BF7">
        <w:rPr>
          <w:sz w:val="28"/>
          <w:szCs w:val="28"/>
        </w:rPr>
        <w:t xml:space="preserve">сельского поселения «Мордино» </w:t>
      </w:r>
      <w:r w:rsidRPr="008F3BF7">
        <w:rPr>
          <w:sz w:val="28"/>
          <w:szCs w:val="28"/>
        </w:rPr>
        <w:t xml:space="preserve"> </w:t>
      </w:r>
    </w:p>
    <w:p w:rsidR="00416BD7" w:rsidRPr="008F3BF7" w:rsidRDefault="00416BD7" w:rsidP="008F3BF7">
      <w:pPr>
        <w:tabs>
          <w:tab w:val="num" w:pos="1371"/>
        </w:tabs>
        <w:spacing w:after="0"/>
        <w:jc w:val="both"/>
        <w:rPr>
          <w:rFonts w:ascii="Times New Roman" w:hAnsi="Times New Roman" w:cs="Times New Roman"/>
          <w:sz w:val="28"/>
        </w:rPr>
      </w:pPr>
      <w:r w:rsidRPr="008F3BF7">
        <w:rPr>
          <w:rFonts w:ascii="Times New Roman" w:hAnsi="Times New Roman" w:cs="Times New Roman"/>
          <w:sz w:val="28"/>
        </w:rPr>
        <w:t>от 22 февраля 2006 года № 1-5/1 «О принятии Устава муниципального образования сельского поселения «Мордино», изменения и дополнения согласно приложению.</w:t>
      </w:r>
    </w:p>
    <w:p w:rsidR="00416BD7" w:rsidRDefault="00416BD7" w:rsidP="008F3BF7">
      <w:pPr>
        <w:numPr>
          <w:ilvl w:val="0"/>
          <w:numId w:val="4"/>
        </w:numPr>
        <w:tabs>
          <w:tab w:val="num" w:pos="900"/>
          <w:tab w:val="num" w:pos="1485"/>
        </w:tabs>
        <w:spacing w:after="0" w:line="240" w:lineRule="auto"/>
        <w:ind w:left="0"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Изменения и дополнения в Устав муниципального образо</w:t>
      </w:r>
      <w:r>
        <w:rPr>
          <w:rFonts w:ascii="Times New Roman" w:eastAsia="Times New Roman" w:hAnsi="Times New Roman" w:cs="Times New Roman"/>
          <w:sz w:val="28"/>
          <w:szCs w:val="28"/>
        </w:rPr>
        <w:t>вания сельского поселения «Мордино</w:t>
      </w:r>
      <w:r w:rsidRPr="00416BD7">
        <w:rPr>
          <w:rFonts w:ascii="Times New Roman" w:eastAsia="Times New Roman" w:hAnsi="Times New Roman" w:cs="Times New Roman"/>
          <w:sz w:val="28"/>
          <w:szCs w:val="28"/>
        </w:rPr>
        <w:t xml:space="preserve">» вступают в силу в порядке, установленном федеральным законодательством. </w:t>
      </w:r>
    </w:p>
    <w:p w:rsidR="008F3BF7" w:rsidRPr="008F3BF7" w:rsidRDefault="008F3BF7" w:rsidP="008F3BF7">
      <w:pPr>
        <w:pStyle w:val="a4"/>
        <w:numPr>
          <w:ilvl w:val="0"/>
          <w:numId w:val="4"/>
        </w:numPr>
        <w:tabs>
          <w:tab w:val="clear" w:pos="1371"/>
          <w:tab w:val="num" w:pos="851"/>
        </w:tabs>
        <w:ind w:left="0" w:firstLine="426"/>
        <w:jc w:val="both"/>
        <w:rPr>
          <w:sz w:val="28"/>
          <w:szCs w:val="28"/>
        </w:rPr>
      </w:pPr>
      <w:r w:rsidRPr="008F3BF7">
        <w:rPr>
          <w:sz w:val="28"/>
          <w:szCs w:val="28"/>
        </w:rPr>
        <w:t xml:space="preserve">Решение от 19 февраля 2015 года № </w:t>
      </w:r>
      <w:r w:rsidRPr="008F3BF7">
        <w:rPr>
          <w:sz w:val="28"/>
          <w:szCs w:val="28"/>
          <w:lang w:val="en-US"/>
        </w:rPr>
        <w:t>III</w:t>
      </w:r>
      <w:r w:rsidRPr="008F3BF7">
        <w:rPr>
          <w:sz w:val="28"/>
          <w:szCs w:val="28"/>
        </w:rPr>
        <w:t>-19/1 «О  внесении  изменений и дополнений в Устав муниципального образования сельского поселения «Мордино»</w:t>
      </w:r>
      <w:r w:rsidR="00FF3AAF">
        <w:rPr>
          <w:sz w:val="28"/>
          <w:szCs w:val="28"/>
        </w:rPr>
        <w:t xml:space="preserve"> отменить</w:t>
      </w:r>
      <w:r>
        <w:rPr>
          <w:sz w:val="28"/>
          <w:szCs w:val="28"/>
        </w:rPr>
        <w:t>.</w:t>
      </w:r>
      <w:r w:rsidRPr="008F3BF7">
        <w:rPr>
          <w:sz w:val="28"/>
          <w:szCs w:val="28"/>
        </w:rPr>
        <w:t xml:space="preserve"> </w:t>
      </w:r>
    </w:p>
    <w:p w:rsidR="008F3BF7" w:rsidRPr="008F3BF7" w:rsidRDefault="008F3BF7" w:rsidP="008F3BF7">
      <w:pPr>
        <w:tabs>
          <w:tab w:val="num" w:pos="1485"/>
        </w:tabs>
        <w:spacing w:after="0" w:line="240" w:lineRule="auto"/>
        <w:ind w:left="540"/>
        <w:jc w:val="both"/>
        <w:rPr>
          <w:rFonts w:ascii="Times New Roman" w:eastAsia="Times New Roman" w:hAnsi="Times New Roman" w:cs="Times New Roman"/>
          <w:sz w:val="28"/>
          <w:szCs w:val="28"/>
        </w:rPr>
      </w:pPr>
    </w:p>
    <w:p w:rsidR="00416BD7" w:rsidRDefault="00416BD7" w:rsidP="00416BD7">
      <w:pPr>
        <w:spacing w:line="240" w:lineRule="auto"/>
        <w:rPr>
          <w:rFonts w:ascii="Times New Roman" w:hAnsi="Times New Roman" w:cs="Times New Roman"/>
          <w:sz w:val="28"/>
        </w:rPr>
      </w:pPr>
    </w:p>
    <w:p w:rsidR="00416BD7" w:rsidRPr="008F3BF7" w:rsidRDefault="00416BD7" w:rsidP="008F3BF7">
      <w:pPr>
        <w:spacing w:line="240" w:lineRule="auto"/>
        <w:jc w:val="both"/>
        <w:rPr>
          <w:rFonts w:ascii="Times New Roman" w:hAnsi="Times New Roman" w:cs="Times New Roman"/>
          <w:b/>
          <w:sz w:val="28"/>
        </w:rPr>
      </w:pPr>
      <w:r>
        <w:rPr>
          <w:rFonts w:ascii="Times New Roman" w:hAnsi="Times New Roman" w:cs="Times New Roman"/>
          <w:b/>
          <w:sz w:val="28"/>
        </w:rPr>
        <w:t>Глава сельского поселения                                                       С. А. Турубанов</w:t>
      </w:r>
    </w:p>
    <w:p w:rsidR="00416BD7" w:rsidRDefault="006549AC" w:rsidP="00416BD7">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416BD7">
        <w:rPr>
          <w:rFonts w:ascii="Times New Roman" w:hAnsi="Times New Roman" w:cs="Times New Roman"/>
          <w:b w:val="0"/>
          <w:sz w:val="28"/>
          <w:szCs w:val="28"/>
        </w:rPr>
        <w:t>Приложение</w:t>
      </w:r>
    </w:p>
    <w:p w:rsidR="00416BD7" w:rsidRDefault="00416BD7" w:rsidP="00416BD7">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6549AC">
        <w:rPr>
          <w:rFonts w:ascii="Times New Roman" w:hAnsi="Times New Roman" w:cs="Times New Roman"/>
          <w:b w:val="0"/>
          <w:sz w:val="28"/>
          <w:szCs w:val="28"/>
        </w:rPr>
        <w:t xml:space="preserve">                           </w:t>
      </w:r>
      <w:r>
        <w:rPr>
          <w:rFonts w:ascii="Times New Roman" w:hAnsi="Times New Roman" w:cs="Times New Roman"/>
          <w:b w:val="0"/>
          <w:sz w:val="28"/>
          <w:szCs w:val="28"/>
        </w:rPr>
        <w:t>к решению Совета</w:t>
      </w:r>
    </w:p>
    <w:p w:rsidR="00416BD7" w:rsidRDefault="00416BD7" w:rsidP="00416BD7">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DD09A9">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сельского поселения «Мордино»</w:t>
      </w:r>
    </w:p>
    <w:p w:rsidR="00416BD7" w:rsidRDefault="006549AC" w:rsidP="006549AC">
      <w:pPr>
        <w:rPr>
          <w:rFonts w:ascii="Times New Roman" w:hAnsi="Times New Roman" w:cs="Times New Roman"/>
          <w:sz w:val="28"/>
          <w:szCs w:val="28"/>
        </w:rPr>
      </w:pPr>
      <w:r>
        <w:rPr>
          <w:rFonts w:ascii="Times New Roman" w:hAnsi="Times New Roman" w:cs="Times New Roman"/>
          <w:sz w:val="28"/>
          <w:szCs w:val="28"/>
        </w:rPr>
        <w:t xml:space="preserve">                                                                        </w:t>
      </w:r>
      <w:r w:rsidR="00DD09A9" w:rsidRPr="006549AC">
        <w:rPr>
          <w:rFonts w:ascii="Times New Roman" w:hAnsi="Times New Roman" w:cs="Times New Roman"/>
          <w:sz w:val="28"/>
          <w:szCs w:val="28"/>
        </w:rPr>
        <w:t xml:space="preserve">от  </w:t>
      </w:r>
      <w:r>
        <w:rPr>
          <w:rFonts w:ascii="Times New Roman" w:hAnsi="Times New Roman" w:cs="Times New Roman"/>
          <w:sz w:val="28"/>
          <w:szCs w:val="28"/>
        </w:rPr>
        <w:t xml:space="preserve">20 мая </w:t>
      </w:r>
      <w:r w:rsidR="00416BD7" w:rsidRPr="006549AC">
        <w:rPr>
          <w:rFonts w:ascii="Times New Roman" w:hAnsi="Times New Roman" w:cs="Times New Roman"/>
          <w:sz w:val="28"/>
          <w:szCs w:val="28"/>
        </w:rPr>
        <w:t xml:space="preserve">2015 года № </w:t>
      </w:r>
      <w:r w:rsidR="00416BD7" w:rsidRPr="006549AC">
        <w:rPr>
          <w:rFonts w:ascii="Times New Roman" w:hAnsi="Times New Roman" w:cs="Times New Roman"/>
          <w:sz w:val="28"/>
          <w:szCs w:val="28"/>
          <w:lang w:val="en-US"/>
        </w:rPr>
        <w:t>III</w:t>
      </w:r>
      <w:r w:rsidR="00E277F7" w:rsidRPr="006549AC">
        <w:rPr>
          <w:rFonts w:ascii="Times New Roman" w:hAnsi="Times New Roman" w:cs="Times New Roman"/>
          <w:sz w:val="28"/>
          <w:szCs w:val="28"/>
        </w:rPr>
        <w:t>-20</w:t>
      </w:r>
      <w:r w:rsidR="00DD09A9" w:rsidRPr="006549AC">
        <w:rPr>
          <w:rFonts w:ascii="Times New Roman" w:hAnsi="Times New Roman" w:cs="Times New Roman"/>
          <w:sz w:val="28"/>
          <w:szCs w:val="28"/>
        </w:rPr>
        <w:t>/ 1</w:t>
      </w:r>
    </w:p>
    <w:p w:rsidR="00416BD7" w:rsidRDefault="00416BD7" w:rsidP="00416BD7">
      <w:pPr>
        <w:tabs>
          <w:tab w:val="left" w:pos="900"/>
        </w:tabs>
        <w:spacing w:after="0"/>
        <w:rPr>
          <w:rFonts w:ascii="Times New Roman" w:hAnsi="Times New Roman" w:cs="Times New Roman"/>
          <w:b/>
          <w:sz w:val="28"/>
          <w:szCs w:val="28"/>
        </w:rPr>
      </w:pPr>
    </w:p>
    <w:p w:rsidR="00416BD7" w:rsidRDefault="00416BD7" w:rsidP="00416BD7">
      <w:pPr>
        <w:tabs>
          <w:tab w:val="left" w:pos="900"/>
        </w:tabs>
        <w:spacing w:after="0"/>
        <w:jc w:val="center"/>
        <w:rPr>
          <w:rFonts w:ascii="Times New Roman" w:hAnsi="Times New Roman" w:cs="Times New Roman"/>
          <w:b/>
          <w:sz w:val="28"/>
          <w:szCs w:val="28"/>
        </w:rPr>
      </w:pPr>
    </w:p>
    <w:p w:rsidR="006776E5" w:rsidRDefault="00416BD7" w:rsidP="006776E5">
      <w:pPr>
        <w:tabs>
          <w:tab w:val="left" w:pos="900"/>
        </w:tabs>
        <w:spacing w:after="0"/>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  в Устав муниципального образования сельского поселения «Мордино»</w:t>
      </w:r>
    </w:p>
    <w:p w:rsidR="00416BD7" w:rsidRPr="00416BD7" w:rsidRDefault="00416BD7" w:rsidP="00416BD7">
      <w:pPr>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1. Статью  8 изложить в  следующей редакции:</w:t>
      </w:r>
    </w:p>
    <w:p w:rsidR="00416BD7" w:rsidRPr="00416BD7" w:rsidRDefault="00416BD7" w:rsidP="00416BD7">
      <w:pPr>
        <w:keepNext/>
        <w:spacing w:before="240" w:after="60" w:line="240" w:lineRule="auto"/>
        <w:ind w:firstLine="540"/>
        <w:jc w:val="center"/>
        <w:outlineLvl w:val="2"/>
        <w:rPr>
          <w:rFonts w:ascii="Times New Roman" w:eastAsia="Times New Roman" w:hAnsi="Times New Roman" w:cs="Times New Roman"/>
          <w:b/>
          <w:bCs/>
          <w:sz w:val="28"/>
          <w:szCs w:val="28"/>
        </w:rPr>
      </w:pPr>
      <w:r w:rsidRPr="001D5EC1">
        <w:rPr>
          <w:rFonts w:ascii="Times New Roman" w:eastAsia="Times New Roman" w:hAnsi="Times New Roman" w:cs="Times New Roman"/>
          <w:b/>
          <w:bCs/>
          <w:sz w:val="28"/>
          <w:szCs w:val="28"/>
        </w:rPr>
        <w:t>«</w:t>
      </w:r>
      <w:r w:rsidRPr="00416BD7">
        <w:rPr>
          <w:rFonts w:ascii="Times New Roman" w:eastAsia="Times New Roman" w:hAnsi="Times New Roman" w:cs="Times New Roman"/>
          <w:b/>
          <w:bCs/>
          <w:sz w:val="28"/>
          <w:szCs w:val="28"/>
        </w:rPr>
        <w:t>Статья 8. Вопросы местного значения поселения</w:t>
      </w:r>
    </w:p>
    <w:p w:rsidR="00416BD7" w:rsidRPr="00416BD7" w:rsidRDefault="00416BD7" w:rsidP="00416BD7">
      <w:pPr>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1. К вопросам местного значения сельского поселения относятся: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16BD7">
        <w:rPr>
          <w:rFonts w:ascii="Times New Roman" w:eastAsia="Times New Roman" w:hAnsi="Times New Roman" w:cs="Times New Roman"/>
          <w:sz w:val="28"/>
          <w:szCs w:val="28"/>
        </w:rPr>
        <w:t>контроля за</w:t>
      </w:r>
      <w:proofErr w:type="gramEnd"/>
      <w:r w:rsidRPr="00416BD7">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поселения;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2) установление, изменение и отмена местных налогов и сборов поселения;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4) обеспечение первичных мер пожарной безопасности в границах населенных пунктов поселения;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8) формирование архивных фондов поселения;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 xml:space="preserve">9) утверждение правил благоустройства территории поселения, </w:t>
      </w:r>
      <w:proofErr w:type="gramStart"/>
      <w:r w:rsidRPr="00416BD7">
        <w:rPr>
          <w:rFonts w:ascii="Times New Roman" w:eastAsia="Times New Roman" w:hAnsi="Times New Roman" w:cs="Times New Roman"/>
          <w:sz w:val="28"/>
          <w:szCs w:val="28"/>
        </w:rPr>
        <w:t>устанавливающих</w:t>
      </w:r>
      <w:proofErr w:type="gramEnd"/>
      <w:r w:rsidRPr="00416BD7">
        <w:rPr>
          <w:rFonts w:ascii="Times New Roman" w:eastAsia="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 xml:space="preserve">10) присвоение адресов объектам адресации, изменение, аннулирование </w:t>
      </w:r>
      <w:r w:rsidRPr="00416BD7">
        <w:rPr>
          <w:rFonts w:ascii="Times New Roman" w:eastAsia="Times New Roman" w:hAnsi="Times New Roman" w:cs="Times New Roman"/>
          <w:sz w:val="28"/>
          <w:szCs w:val="28"/>
        </w:rPr>
        <w:lastRenderedPageBreak/>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12) организация и осуществление мероприятий по работе с детьми и молодежью в поселении;</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6BD7" w:rsidRPr="008F3BF7" w:rsidRDefault="00416BD7" w:rsidP="00416BD7">
      <w:pPr>
        <w:suppressAutoHyphens/>
        <w:spacing w:after="0" w:line="240" w:lineRule="auto"/>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 xml:space="preserve">      2. Иные вопросы местного значения в соответствии с Законом Республики Коми «О некоторых вопросах местного </w:t>
      </w:r>
      <w:r w:rsidRPr="008F3BF7">
        <w:rPr>
          <w:rFonts w:ascii="Times New Roman" w:eastAsia="Times New Roman" w:hAnsi="Times New Roman" w:cs="Times New Roman"/>
          <w:sz w:val="28"/>
          <w:szCs w:val="28"/>
        </w:rPr>
        <w:t xml:space="preserve">значения </w:t>
      </w:r>
      <w:r w:rsidR="008F3BF7" w:rsidRPr="008F3BF7">
        <w:rPr>
          <w:rFonts w:ascii="Times New Roman" w:eastAsia="Times New Roman" w:hAnsi="Times New Roman" w:cs="Times New Roman"/>
          <w:sz w:val="28"/>
          <w:szCs w:val="28"/>
        </w:rPr>
        <w:t xml:space="preserve">муниципальных образований </w:t>
      </w:r>
      <w:r w:rsidRPr="008F3BF7">
        <w:rPr>
          <w:rFonts w:ascii="Times New Roman" w:eastAsia="Times New Roman" w:hAnsi="Times New Roman" w:cs="Times New Roman"/>
          <w:sz w:val="28"/>
          <w:szCs w:val="28"/>
        </w:rPr>
        <w:t>сельских поселений в Республике Коми»:</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4) участие в предупреждении и ликвидации последствий чрезвычайных ситуаций в границах поселения;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7) организация сбора бытовых отходов и мусора;</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8) организация ритуальных услуг и содержание мест захоронения;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9) осуществление мероприятий по обеспечению безопасности людей на водных объектах, охране их жизни и здоровья;</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 xml:space="preserve">10) предоставление помещения для работы на обслуживаемом </w:t>
      </w:r>
      <w:r w:rsidRPr="00416BD7">
        <w:rPr>
          <w:rFonts w:ascii="Times New Roman" w:eastAsia="Times New Roman" w:hAnsi="Times New Roman" w:cs="Times New Roman"/>
          <w:sz w:val="28"/>
          <w:szCs w:val="28"/>
        </w:rPr>
        <w:lastRenderedPageBreak/>
        <w:t>административном участке поселения сотруднику, замещающему должность участкового уполномоченного полиции;</w:t>
      </w:r>
    </w:p>
    <w:p w:rsidR="00416BD7" w:rsidRPr="00416BD7" w:rsidRDefault="00416BD7" w:rsidP="00416B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BD7">
        <w:rPr>
          <w:rFonts w:ascii="Times New Roman" w:eastAsia="Times New Roman" w:hAnsi="Times New Roman" w:cs="Times New Roman"/>
          <w:sz w:val="28"/>
          <w:szCs w:val="28"/>
        </w:rPr>
        <w:t>11)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3BF7" w:rsidRPr="008F3BF7" w:rsidRDefault="00416BD7" w:rsidP="008F3BF7">
      <w:pPr>
        <w:snapToGrid w:val="0"/>
        <w:spacing w:after="0" w:line="240" w:lineRule="auto"/>
        <w:ind w:firstLine="540"/>
        <w:jc w:val="both"/>
        <w:rPr>
          <w:rFonts w:ascii="Times New Roman" w:hAnsi="Times New Roman" w:cs="Times New Roman"/>
          <w:sz w:val="28"/>
          <w:szCs w:val="28"/>
        </w:rPr>
      </w:pPr>
      <w:r w:rsidRPr="008F3BF7">
        <w:rPr>
          <w:rFonts w:ascii="Times New Roman" w:eastAsia="Times New Roman" w:hAnsi="Times New Roman" w:cs="Times New Roman"/>
          <w:sz w:val="28"/>
          <w:szCs w:val="28"/>
        </w:rPr>
        <w:t xml:space="preserve">3. </w:t>
      </w:r>
      <w:r w:rsidR="008F3BF7" w:rsidRPr="008F3BF7">
        <w:rPr>
          <w:rFonts w:ascii="Times New Roman" w:eastAsia="Times New Roman" w:hAnsi="Times New Roman" w:cs="Times New Roman"/>
          <w:sz w:val="28"/>
          <w:szCs w:val="28"/>
        </w:rPr>
        <w:t>Органы местного самоуправления поселения вправе заключать соглашения с органами местного самоуправления муниципального района «Корткеросский»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«Корткеросский» в соответствии с Бюджетным кодексом Российской Федерации</w:t>
      </w:r>
      <w:proofErr w:type="gramStart"/>
      <w:r w:rsidR="008F3BF7">
        <w:rPr>
          <w:rFonts w:ascii="Times New Roman" w:hAnsi="Times New Roman" w:cs="Times New Roman"/>
          <w:sz w:val="28"/>
          <w:szCs w:val="28"/>
        </w:rPr>
        <w:t>.</w:t>
      </w:r>
      <w:r w:rsidR="008F3BF7" w:rsidRPr="008F3BF7">
        <w:rPr>
          <w:rFonts w:ascii="Times New Roman" w:eastAsia="Times New Roman" w:hAnsi="Times New Roman" w:cs="Times New Roman"/>
          <w:sz w:val="28"/>
          <w:szCs w:val="28"/>
        </w:rPr>
        <w:t>».</w:t>
      </w:r>
      <w:proofErr w:type="gramEnd"/>
    </w:p>
    <w:p w:rsidR="00416BD7" w:rsidRDefault="00427A5F" w:rsidP="008F3BF7">
      <w:pPr>
        <w:snapToGri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w:t>
      </w:r>
      <w:r w:rsidR="00416BD7">
        <w:rPr>
          <w:rFonts w:ascii="Times New Roman" w:hAnsi="Times New Roman" w:cs="Times New Roman"/>
          <w:sz w:val="28"/>
          <w:szCs w:val="28"/>
        </w:rPr>
        <w:t xml:space="preserve">асть 1 статьи 8.1 </w:t>
      </w:r>
      <w:r>
        <w:rPr>
          <w:rFonts w:ascii="Times New Roman" w:hAnsi="Times New Roman" w:cs="Times New Roman"/>
          <w:sz w:val="28"/>
          <w:szCs w:val="28"/>
        </w:rPr>
        <w:t>дополнить пунктами 11 и 12</w:t>
      </w:r>
      <w:r w:rsidR="00416BD7">
        <w:rPr>
          <w:rFonts w:ascii="Times New Roman" w:hAnsi="Times New Roman" w:cs="Times New Roman"/>
          <w:sz w:val="28"/>
          <w:szCs w:val="28"/>
        </w:rPr>
        <w:t xml:space="preserve"> следующего содержания: </w:t>
      </w:r>
    </w:p>
    <w:p w:rsidR="00416BD7" w:rsidRDefault="00416BD7" w:rsidP="00416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создание условий для организации </w:t>
      </w:r>
      <w:proofErr w:type="gramStart"/>
      <w:r>
        <w:rPr>
          <w:rFonts w:ascii="Times New Roman" w:hAnsi="Times New Roman" w:cs="Times New Roman"/>
          <w:sz w:val="28"/>
          <w:szCs w:val="28"/>
        </w:rPr>
        <w:t>проведения независимой оценки качества оказания услуг</w:t>
      </w:r>
      <w:proofErr w:type="gramEnd"/>
      <w:r>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416BD7" w:rsidRDefault="00416BD7" w:rsidP="00416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Pr>
          <w:rFonts w:ascii="Times New Roman" w:hAnsi="Times New Roman" w:cs="Times New Roman"/>
          <w:sz w:val="28"/>
          <w:szCs w:val="28"/>
        </w:rPr>
        <w:t>.».</w:t>
      </w:r>
      <w:proofErr w:type="gramEnd"/>
    </w:p>
    <w:p w:rsidR="0020041F" w:rsidRPr="00DD09A9" w:rsidRDefault="0020041F" w:rsidP="002004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09A9">
        <w:rPr>
          <w:rFonts w:ascii="Times New Roman" w:eastAsia="Times New Roman" w:hAnsi="Times New Roman" w:cs="Times New Roman"/>
          <w:sz w:val="28"/>
          <w:szCs w:val="28"/>
        </w:rPr>
        <w:t>3. Пункты  5 и 5.1 части 1 статьи 9 признать утратившими силу;</w:t>
      </w:r>
    </w:p>
    <w:p w:rsidR="007C4DFB" w:rsidRPr="007C4DFB" w:rsidRDefault="00CF4A02" w:rsidP="007C4DFB">
      <w:pPr>
        <w:snapToGrid w:val="0"/>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7C4DFB" w:rsidRPr="00DD09A9">
        <w:rPr>
          <w:rFonts w:ascii="Times New Roman" w:hAnsi="Times New Roman" w:cs="Times New Roman"/>
          <w:sz w:val="28"/>
          <w:szCs w:val="28"/>
        </w:rPr>
        <w:t>.</w:t>
      </w:r>
      <w:r w:rsidR="007C4DFB">
        <w:rPr>
          <w:rFonts w:ascii="Times New Roman" w:hAnsi="Times New Roman" w:cs="Times New Roman"/>
          <w:sz w:val="28"/>
          <w:szCs w:val="28"/>
        </w:rPr>
        <w:t xml:space="preserve"> Пункты 6-13 час</w:t>
      </w:r>
      <w:r w:rsidR="00826655">
        <w:rPr>
          <w:rFonts w:ascii="Times New Roman" w:hAnsi="Times New Roman" w:cs="Times New Roman"/>
          <w:sz w:val="28"/>
          <w:szCs w:val="28"/>
        </w:rPr>
        <w:t>ти 1 статьи 9 считать пунктами 5</w:t>
      </w:r>
      <w:r w:rsidR="007C4DFB">
        <w:rPr>
          <w:rFonts w:ascii="Times New Roman" w:hAnsi="Times New Roman" w:cs="Times New Roman"/>
          <w:sz w:val="28"/>
          <w:szCs w:val="28"/>
        </w:rPr>
        <w:t>-12;</w:t>
      </w:r>
    </w:p>
    <w:p w:rsidR="0020041F" w:rsidRPr="0020041F" w:rsidRDefault="00CF4A02" w:rsidP="002004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0041F" w:rsidRPr="0020041F">
        <w:rPr>
          <w:rFonts w:ascii="Times New Roman" w:eastAsia="Times New Roman" w:hAnsi="Times New Roman" w:cs="Times New Roman"/>
          <w:sz w:val="28"/>
          <w:szCs w:val="28"/>
        </w:rPr>
        <w:t>. Часть 2 статьи 9 изложить в следующей редакции:</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20041F">
        <w:rPr>
          <w:rFonts w:ascii="Times New Roman" w:eastAsia="Times New Roman" w:hAnsi="Times New Roman" w:cs="Times New Roman"/>
          <w:bCs/>
          <w:sz w:val="28"/>
          <w:szCs w:val="28"/>
        </w:rPr>
        <w:t xml:space="preserve"> «2. В порядке, определенном Советом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8" w:history="1">
        <w:r w:rsidR="00826655">
          <w:rPr>
            <w:rFonts w:ascii="Times New Roman" w:eastAsia="Times New Roman" w:hAnsi="Times New Roman" w:cs="Times New Roman"/>
            <w:bCs/>
            <w:sz w:val="28"/>
            <w:szCs w:val="28"/>
          </w:rPr>
          <w:t>пунктами 4</w:t>
        </w:r>
        <w:r w:rsidRPr="0020041F">
          <w:rPr>
            <w:rFonts w:ascii="Times New Roman" w:eastAsia="Times New Roman" w:hAnsi="Times New Roman" w:cs="Times New Roman"/>
            <w:bCs/>
            <w:sz w:val="28"/>
            <w:szCs w:val="28"/>
          </w:rPr>
          <w:t xml:space="preserve"> и 9 части 1, пунктами 2 - 4, 6 части 2 </w:t>
        </w:r>
      </w:hyperlink>
      <w:r w:rsidRPr="0020041F">
        <w:rPr>
          <w:rFonts w:ascii="Times New Roman" w:eastAsia="Times New Roman" w:hAnsi="Times New Roman" w:cs="Times New Roman"/>
          <w:bCs/>
          <w:sz w:val="28"/>
          <w:szCs w:val="28"/>
        </w:rPr>
        <w:t>статьи 8 настоящего Устава</w:t>
      </w:r>
      <w:proofErr w:type="gramStart"/>
      <w:r w:rsidRPr="0020041F">
        <w:rPr>
          <w:rFonts w:ascii="Times New Roman" w:eastAsia="Times New Roman" w:hAnsi="Times New Roman" w:cs="Times New Roman"/>
          <w:bCs/>
          <w:sz w:val="28"/>
          <w:szCs w:val="28"/>
        </w:rPr>
        <w:t>.»;</w:t>
      </w:r>
      <w:proofErr w:type="gramEnd"/>
    </w:p>
    <w:p w:rsidR="0020041F" w:rsidRPr="0020041F" w:rsidRDefault="00CF4A02" w:rsidP="002004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0041F" w:rsidRPr="0020041F">
        <w:rPr>
          <w:rFonts w:ascii="Times New Roman" w:eastAsia="Times New Roman" w:hAnsi="Times New Roman" w:cs="Times New Roman"/>
          <w:sz w:val="28"/>
          <w:szCs w:val="28"/>
        </w:rPr>
        <w:t>. Главу 2 дополнить статьей 9.1 следующего содержания:</w:t>
      </w:r>
    </w:p>
    <w:p w:rsidR="006776E5" w:rsidRDefault="006776E5" w:rsidP="0020041F">
      <w:pPr>
        <w:spacing w:after="0" w:line="240" w:lineRule="auto"/>
        <w:ind w:firstLine="567"/>
        <w:jc w:val="both"/>
        <w:rPr>
          <w:rFonts w:ascii="Times New Roman" w:eastAsia="Times New Roman" w:hAnsi="Times New Roman" w:cs="Times New Roman"/>
          <w:sz w:val="28"/>
          <w:szCs w:val="28"/>
        </w:rPr>
      </w:pPr>
    </w:p>
    <w:p w:rsidR="0020041F" w:rsidRPr="0020041F" w:rsidRDefault="0020041F" w:rsidP="006776E5">
      <w:pPr>
        <w:spacing w:after="0" w:line="240" w:lineRule="auto"/>
        <w:ind w:firstLine="567"/>
        <w:jc w:val="center"/>
        <w:rPr>
          <w:rFonts w:ascii="Times New Roman" w:eastAsia="Times New Roman" w:hAnsi="Times New Roman" w:cs="Times New Roman"/>
          <w:color w:val="000000"/>
          <w:sz w:val="28"/>
          <w:szCs w:val="28"/>
        </w:rPr>
      </w:pPr>
      <w:r w:rsidRPr="0020041F">
        <w:rPr>
          <w:rFonts w:ascii="Times New Roman" w:eastAsia="Times New Roman" w:hAnsi="Times New Roman" w:cs="Times New Roman"/>
          <w:sz w:val="28"/>
          <w:szCs w:val="28"/>
        </w:rPr>
        <w:t>«</w:t>
      </w:r>
      <w:r w:rsidRPr="0020041F">
        <w:rPr>
          <w:rFonts w:ascii="Times New Roman" w:eastAsia="Times New Roman" w:hAnsi="Times New Roman" w:cs="Times New Roman"/>
          <w:b/>
          <w:color w:val="000000"/>
          <w:sz w:val="28"/>
          <w:szCs w:val="28"/>
        </w:rPr>
        <w:t>Статья 9.1. Муниципальный контроль</w:t>
      </w:r>
    </w:p>
    <w:p w:rsidR="006776E5" w:rsidRDefault="006776E5"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1. </w:t>
      </w:r>
      <w:proofErr w:type="gramStart"/>
      <w:r w:rsidRPr="0020041F">
        <w:rPr>
          <w:rFonts w:ascii="Times New Roman" w:eastAsia="Times New Roman" w:hAnsi="Times New Roman" w:cs="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826655">
        <w:rPr>
          <w:rFonts w:ascii="Times New Roman" w:eastAsia="Times New Roman" w:hAnsi="Times New Roman" w:cs="Times New Roman"/>
          <w:sz w:val="28"/>
          <w:szCs w:val="28"/>
        </w:rPr>
        <w:t>Республики Коми</w:t>
      </w:r>
      <w:r w:rsidRPr="0020041F">
        <w:rPr>
          <w:rFonts w:ascii="Times New Roman" w:eastAsia="Times New Roman" w:hAnsi="Times New Roman" w:cs="Times New Roman"/>
          <w:sz w:val="28"/>
          <w:szCs w:val="28"/>
        </w:rPr>
        <w:t>.</w:t>
      </w:r>
      <w:proofErr w:type="gramEnd"/>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 Органом местного самоуправл</w:t>
      </w:r>
      <w:r>
        <w:rPr>
          <w:rFonts w:ascii="Times New Roman" w:eastAsia="Times New Roman" w:hAnsi="Times New Roman" w:cs="Times New Roman"/>
          <w:sz w:val="28"/>
          <w:szCs w:val="28"/>
        </w:rPr>
        <w:t>ения сельского поселения  «Мордино</w:t>
      </w:r>
      <w:r w:rsidRPr="0020041F">
        <w:rPr>
          <w:rFonts w:ascii="Times New Roman" w:eastAsia="Times New Roman" w:hAnsi="Times New Roman" w:cs="Times New Roman"/>
          <w:sz w:val="28"/>
          <w:szCs w:val="28"/>
        </w:rPr>
        <w:t>», осуществляющим муниципальный контроль, является администрация  поселения.</w:t>
      </w:r>
    </w:p>
    <w:p w:rsidR="003E6C12" w:rsidRPr="003E6C12" w:rsidRDefault="0020041F" w:rsidP="003E6C12">
      <w:pPr>
        <w:autoSpaceDE w:val="0"/>
        <w:autoSpaceDN w:val="0"/>
        <w:adjustRightInd w:val="0"/>
        <w:spacing w:after="0" w:line="288" w:lineRule="auto"/>
        <w:ind w:firstLine="540"/>
        <w:jc w:val="both"/>
        <w:rPr>
          <w:rFonts w:ascii="Times New Roman" w:hAnsi="Times New Roman" w:cs="Times New Roman"/>
          <w:sz w:val="28"/>
          <w:szCs w:val="28"/>
        </w:rPr>
      </w:pPr>
      <w:r w:rsidRPr="0020041F">
        <w:rPr>
          <w:rFonts w:ascii="Times New Roman" w:eastAsia="Times New Roman" w:hAnsi="Times New Roman" w:cs="Times New Roman"/>
          <w:sz w:val="28"/>
          <w:szCs w:val="28"/>
        </w:rPr>
        <w:lastRenderedPageBreak/>
        <w:t xml:space="preserve">2. </w:t>
      </w:r>
      <w:r w:rsidR="003E6C12" w:rsidRPr="00295A17">
        <w:rPr>
          <w:sz w:val="20"/>
          <w:szCs w:val="20"/>
        </w:rPr>
        <w:t>.</w:t>
      </w:r>
      <w:r w:rsidR="003E6C12" w:rsidRPr="003E6C12">
        <w:rPr>
          <w:rFonts w:ascii="Times New Roman" w:hAnsi="Times New Roman" w:cs="Times New Roman"/>
          <w:sz w:val="28"/>
          <w:szCs w:val="28"/>
        </w:rPr>
        <w:t>К полномочиям администрации поселения в части осуществления муниципального контроля относится:</w:t>
      </w:r>
    </w:p>
    <w:p w:rsidR="003E6C12" w:rsidRPr="003E6C12" w:rsidRDefault="003E6C12" w:rsidP="003E6C12">
      <w:pPr>
        <w:autoSpaceDE w:val="0"/>
        <w:autoSpaceDN w:val="0"/>
        <w:adjustRightInd w:val="0"/>
        <w:spacing w:after="0" w:line="288" w:lineRule="auto"/>
        <w:jc w:val="both"/>
        <w:rPr>
          <w:rFonts w:ascii="Times New Roman" w:hAnsi="Times New Roman" w:cs="Times New Roman"/>
          <w:sz w:val="28"/>
          <w:szCs w:val="28"/>
        </w:rPr>
      </w:pPr>
      <w:r w:rsidRPr="003E6C12">
        <w:rPr>
          <w:rFonts w:ascii="Times New Roman" w:hAnsi="Times New Roman" w:cs="Times New Roman"/>
          <w:sz w:val="28"/>
          <w:szCs w:val="28"/>
        </w:rPr>
        <w:t xml:space="preserve">      1) организация и осуществление муниципального контроля на территории поселения;</w:t>
      </w:r>
    </w:p>
    <w:p w:rsidR="003E6C12" w:rsidRPr="003E6C12" w:rsidRDefault="003E6C12" w:rsidP="003E6C12">
      <w:pPr>
        <w:autoSpaceDE w:val="0"/>
        <w:autoSpaceDN w:val="0"/>
        <w:adjustRightInd w:val="0"/>
        <w:spacing w:after="0" w:line="288" w:lineRule="auto"/>
        <w:jc w:val="both"/>
        <w:rPr>
          <w:rFonts w:ascii="Times New Roman" w:hAnsi="Times New Roman" w:cs="Times New Roman"/>
          <w:sz w:val="28"/>
          <w:szCs w:val="28"/>
        </w:rPr>
      </w:pPr>
      <w:r w:rsidRPr="003E6C12">
        <w:rPr>
          <w:rFonts w:ascii="Times New Roman" w:hAnsi="Times New Roman" w:cs="Times New Roman"/>
          <w:sz w:val="28"/>
          <w:szCs w:val="28"/>
        </w:rPr>
        <w:t xml:space="preserve">      2) разработка административных регламентов осуществления муниципального контроля в соответствующих сферах деятельности;  </w:t>
      </w:r>
    </w:p>
    <w:p w:rsidR="003E6C12" w:rsidRPr="003E6C12" w:rsidRDefault="003E6C12" w:rsidP="003E6C12">
      <w:pPr>
        <w:autoSpaceDE w:val="0"/>
        <w:autoSpaceDN w:val="0"/>
        <w:adjustRightInd w:val="0"/>
        <w:spacing w:after="0" w:line="288" w:lineRule="auto"/>
        <w:jc w:val="both"/>
        <w:rPr>
          <w:rFonts w:ascii="Times New Roman" w:hAnsi="Times New Roman" w:cs="Times New Roman"/>
          <w:sz w:val="28"/>
          <w:szCs w:val="28"/>
        </w:rPr>
      </w:pPr>
      <w:r w:rsidRPr="003E6C12">
        <w:rPr>
          <w:rFonts w:ascii="Times New Roman" w:hAnsi="Times New Roman" w:cs="Times New Roman"/>
          <w:sz w:val="28"/>
          <w:szCs w:val="28"/>
        </w:rPr>
        <w:t xml:space="preserve">      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3E6C12" w:rsidRPr="003E6C12" w:rsidRDefault="003E6C12" w:rsidP="003E6C12">
      <w:pPr>
        <w:autoSpaceDE w:val="0"/>
        <w:autoSpaceDN w:val="0"/>
        <w:adjustRightInd w:val="0"/>
        <w:spacing w:after="0" w:line="288" w:lineRule="auto"/>
        <w:jc w:val="both"/>
        <w:rPr>
          <w:rFonts w:ascii="Times New Roman" w:hAnsi="Times New Roman" w:cs="Times New Roman"/>
          <w:sz w:val="28"/>
          <w:szCs w:val="28"/>
        </w:rPr>
      </w:pPr>
      <w:r w:rsidRPr="003E6C12">
        <w:rPr>
          <w:rFonts w:ascii="Times New Roman" w:hAnsi="Times New Roman" w:cs="Times New Roman"/>
          <w:sz w:val="28"/>
          <w:szCs w:val="28"/>
        </w:rPr>
        <w:t xml:space="preserve">      4) осуществление иных предусмотренных федеральными законами, законами и иными нормативными правовыми актами Республики Коми полномочий.</w:t>
      </w:r>
    </w:p>
    <w:p w:rsidR="00826655" w:rsidRPr="00826655" w:rsidRDefault="00826655" w:rsidP="003E6C12">
      <w:pPr>
        <w:autoSpaceDE w:val="0"/>
        <w:autoSpaceDN w:val="0"/>
        <w:adjustRightInd w:val="0"/>
        <w:spacing w:after="0" w:line="288" w:lineRule="auto"/>
        <w:ind w:firstLine="426"/>
        <w:jc w:val="both"/>
        <w:rPr>
          <w:rFonts w:ascii="Times New Roman" w:eastAsia="Times New Roman" w:hAnsi="Times New Roman" w:cs="Times New Roman"/>
          <w:sz w:val="28"/>
          <w:szCs w:val="28"/>
        </w:rPr>
      </w:pPr>
      <w:r w:rsidRPr="00826655">
        <w:rPr>
          <w:rFonts w:ascii="Times New Roman" w:eastAsia="Times New Roman" w:hAnsi="Times New Roman" w:cs="Times New Roman"/>
          <w:sz w:val="28"/>
          <w:szCs w:val="28"/>
        </w:rPr>
        <w:t xml:space="preserve"> 3. Функции и порядок деятельности при осуществлении муниципального контроля определяются администрацией поселения самостоятельно в соответствии с федеральными законами, законами и иными нормативными правовыми актами Республики Коми.</w:t>
      </w:r>
    </w:p>
    <w:p w:rsidR="00826655" w:rsidRPr="00826655" w:rsidRDefault="00826655" w:rsidP="00826655">
      <w:pPr>
        <w:spacing w:after="0" w:line="288" w:lineRule="auto"/>
        <w:jc w:val="both"/>
        <w:rPr>
          <w:rFonts w:ascii="Times New Roman" w:eastAsia="Times New Roman" w:hAnsi="Times New Roman" w:cs="Times New Roman"/>
          <w:color w:val="000000"/>
          <w:sz w:val="28"/>
          <w:szCs w:val="28"/>
        </w:rPr>
      </w:pPr>
      <w:r w:rsidRPr="00826655">
        <w:rPr>
          <w:rFonts w:ascii="Times New Roman" w:eastAsia="Times New Roman" w:hAnsi="Times New Roman" w:cs="Times New Roman"/>
          <w:color w:val="000000"/>
          <w:sz w:val="28"/>
          <w:szCs w:val="28"/>
        </w:rPr>
        <w:t xml:space="preserve">      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826655">
        <w:rPr>
          <w:rFonts w:ascii="Times New Roman" w:eastAsia="Times New Roman" w:hAnsi="Times New Roman" w:cs="Times New Roman"/>
          <w:sz w:val="28"/>
          <w:szCs w:val="28"/>
        </w:rPr>
        <w:t>закона</w:t>
      </w:r>
      <w:r w:rsidRPr="00826655">
        <w:rPr>
          <w:rFonts w:ascii="Times New Roman" w:eastAsia="Times New Roman" w:hAnsi="Times New Roman" w:cs="Times New Roman"/>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rsidR="0020041F" w:rsidRPr="0020041F" w:rsidRDefault="00CF4A02" w:rsidP="0082665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0041F" w:rsidRPr="0020041F">
        <w:rPr>
          <w:rFonts w:ascii="Times New Roman" w:eastAsia="Times New Roman" w:hAnsi="Times New Roman" w:cs="Times New Roman"/>
          <w:sz w:val="28"/>
          <w:szCs w:val="28"/>
        </w:rPr>
        <w:t>. Часть 1 статьи 14 изложить в следующей редакции:</w:t>
      </w:r>
    </w:p>
    <w:p w:rsidR="0020041F" w:rsidRPr="0020041F" w:rsidRDefault="0020041F" w:rsidP="0020041F">
      <w:pPr>
        <w:snapToGri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 «1.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roofErr w:type="gramStart"/>
      <w:r w:rsidRPr="0020041F">
        <w:rPr>
          <w:rFonts w:ascii="Times New Roman" w:eastAsia="Times New Roman" w:hAnsi="Times New Roman" w:cs="Times New Roman"/>
          <w:sz w:val="28"/>
          <w:szCs w:val="28"/>
        </w:rPr>
        <w:t xml:space="preserve">.»; </w:t>
      </w:r>
      <w:proofErr w:type="gramEnd"/>
    </w:p>
    <w:p w:rsidR="0020041F" w:rsidRPr="0020041F" w:rsidRDefault="00CF4A02" w:rsidP="0020041F">
      <w:pPr>
        <w:snapToGri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0041F" w:rsidRPr="0020041F">
        <w:rPr>
          <w:rFonts w:ascii="Times New Roman" w:eastAsia="Times New Roman" w:hAnsi="Times New Roman" w:cs="Times New Roman"/>
          <w:sz w:val="28"/>
          <w:szCs w:val="28"/>
        </w:rPr>
        <w:t>.  Абзац 2 части 4 статьи 14 исключить;</w:t>
      </w:r>
    </w:p>
    <w:p w:rsidR="0020041F" w:rsidRPr="0020041F" w:rsidRDefault="00CF4A02" w:rsidP="0020041F">
      <w:pPr>
        <w:snapToGri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0041F" w:rsidRPr="0020041F">
        <w:rPr>
          <w:rFonts w:ascii="Times New Roman" w:eastAsia="Times New Roman" w:hAnsi="Times New Roman" w:cs="Times New Roman"/>
          <w:sz w:val="28"/>
          <w:szCs w:val="28"/>
        </w:rPr>
        <w:t>. Часть 2 статьи 24 после слова «Уставом» дополнить словами «в соответс</w:t>
      </w:r>
      <w:r w:rsidR="00826655">
        <w:rPr>
          <w:rFonts w:ascii="Times New Roman" w:eastAsia="Times New Roman" w:hAnsi="Times New Roman" w:cs="Times New Roman"/>
          <w:sz w:val="28"/>
          <w:szCs w:val="28"/>
        </w:rPr>
        <w:t>твии с законом Республики Коми»;</w:t>
      </w:r>
    </w:p>
    <w:p w:rsidR="00B55F64" w:rsidRDefault="00CF4A02" w:rsidP="00B55F64">
      <w:pPr>
        <w:pStyle w:val="ConsNormal"/>
        <w:widowControl/>
        <w:snapToGrid/>
        <w:ind w:left="540" w:firstLine="0"/>
        <w:jc w:val="both"/>
        <w:rPr>
          <w:rFonts w:ascii="Times New Roman" w:hAnsi="Times New Roman"/>
          <w:sz w:val="28"/>
          <w:szCs w:val="28"/>
        </w:rPr>
      </w:pPr>
      <w:r>
        <w:rPr>
          <w:rFonts w:ascii="Times New Roman" w:hAnsi="Times New Roman"/>
          <w:sz w:val="28"/>
          <w:szCs w:val="28"/>
        </w:rPr>
        <w:t>10</w:t>
      </w:r>
      <w:r w:rsidR="00B55F64" w:rsidRPr="00177142">
        <w:rPr>
          <w:rFonts w:ascii="Times New Roman" w:hAnsi="Times New Roman"/>
          <w:sz w:val="28"/>
          <w:szCs w:val="28"/>
        </w:rPr>
        <w:t>.  Пункт</w:t>
      </w:r>
      <w:r w:rsidR="0020041F" w:rsidRPr="00177142">
        <w:rPr>
          <w:rFonts w:ascii="Times New Roman" w:hAnsi="Times New Roman"/>
          <w:sz w:val="28"/>
          <w:szCs w:val="28"/>
        </w:rPr>
        <w:t xml:space="preserve"> 3 части 2 статьи 26 </w:t>
      </w:r>
      <w:r w:rsidR="00B55F64" w:rsidRPr="00177142">
        <w:rPr>
          <w:rFonts w:ascii="Times New Roman" w:hAnsi="Times New Roman"/>
          <w:sz w:val="28"/>
          <w:szCs w:val="28"/>
        </w:rPr>
        <w:t>Устава изложить в новой редакции:</w:t>
      </w:r>
      <w:r w:rsidR="0020041F" w:rsidRPr="00177142">
        <w:rPr>
          <w:rFonts w:ascii="Times New Roman" w:hAnsi="Times New Roman"/>
          <w:sz w:val="28"/>
          <w:szCs w:val="28"/>
        </w:rPr>
        <w:t xml:space="preserve"> </w:t>
      </w:r>
    </w:p>
    <w:p w:rsidR="00B55F64" w:rsidRPr="00B55F64" w:rsidRDefault="00B55F64" w:rsidP="00B55F64">
      <w:pPr>
        <w:pStyle w:val="ConsNormal"/>
        <w:widowControl/>
        <w:snapToGrid/>
        <w:ind w:firstLine="540"/>
        <w:jc w:val="both"/>
        <w:rPr>
          <w:rFonts w:ascii="Times New Roman" w:hAnsi="Times New Roman"/>
          <w:sz w:val="28"/>
          <w:szCs w:val="28"/>
        </w:rPr>
      </w:pPr>
      <w:r w:rsidRPr="00B55F64">
        <w:rPr>
          <w:rFonts w:ascii="Times New Roman" w:hAnsi="Times New Roman"/>
          <w:sz w:val="28"/>
          <w:szCs w:val="28"/>
        </w:rPr>
        <w:t>«3) принятие решений о проведении выборов депутатов Совета поселения, проведении референдумов, голосования по отзыву депутатов Совета поселения, Главы поселения</w:t>
      </w:r>
      <w:proofErr w:type="gramStart"/>
      <w:r w:rsidRPr="00B55F64">
        <w:rPr>
          <w:rFonts w:ascii="Times New Roman" w:hAnsi="Times New Roman"/>
          <w:sz w:val="28"/>
          <w:szCs w:val="28"/>
        </w:rPr>
        <w:t>;»</w:t>
      </w:r>
      <w:proofErr w:type="gramEnd"/>
      <w:r>
        <w:rPr>
          <w:rFonts w:ascii="Times New Roman" w:hAnsi="Times New Roman"/>
          <w:sz w:val="28"/>
          <w:szCs w:val="28"/>
        </w:rPr>
        <w:t>;</w:t>
      </w:r>
    </w:p>
    <w:p w:rsidR="0020041F" w:rsidRDefault="00CF4A02"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20041F" w:rsidRPr="0020041F">
        <w:rPr>
          <w:rFonts w:ascii="Times New Roman" w:eastAsia="Times New Roman" w:hAnsi="Times New Roman" w:cs="Times New Roman"/>
          <w:sz w:val="28"/>
          <w:szCs w:val="28"/>
        </w:rPr>
        <w:t xml:space="preserve">. Пункт 12 части 2 статьи 26  исключить; </w:t>
      </w:r>
    </w:p>
    <w:p w:rsidR="00826655" w:rsidRDefault="00CF4A02" w:rsidP="003E6C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F1BE1">
        <w:rPr>
          <w:rFonts w:ascii="Times New Roman" w:eastAsia="Times New Roman" w:hAnsi="Times New Roman" w:cs="Times New Roman"/>
          <w:sz w:val="28"/>
          <w:szCs w:val="28"/>
        </w:rPr>
        <w:t>. Пункты 13-15 части 2 статьи 26 считать пунктами 12-14</w:t>
      </w:r>
      <w:r w:rsidR="00826655">
        <w:rPr>
          <w:rFonts w:ascii="Times New Roman" w:eastAsia="Times New Roman" w:hAnsi="Times New Roman" w:cs="Times New Roman"/>
          <w:sz w:val="28"/>
          <w:szCs w:val="28"/>
        </w:rPr>
        <w:t>;</w:t>
      </w:r>
    </w:p>
    <w:p w:rsidR="0020041F" w:rsidRPr="0020041F" w:rsidRDefault="00CF4A02" w:rsidP="0020041F">
      <w:pPr>
        <w:snapToGri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041F" w:rsidRPr="0020041F">
        <w:rPr>
          <w:rFonts w:ascii="Times New Roman" w:eastAsia="Times New Roman" w:hAnsi="Times New Roman" w:cs="Times New Roman"/>
          <w:sz w:val="28"/>
          <w:szCs w:val="28"/>
        </w:rPr>
        <w:t>.  Статью 34 изложить в следующей редакции:</w:t>
      </w:r>
    </w:p>
    <w:p w:rsidR="00826655" w:rsidRDefault="00826655" w:rsidP="0020041F">
      <w:pPr>
        <w:snapToGrid w:val="0"/>
        <w:spacing w:after="0" w:line="240" w:lineRule="auto"/>
        <w:ind w:firstLine="540"/>
        <w:jc w:val="center"/>
        <w:rPr>
          <w:rFonts w:ascii="Times New Roman" w:eastAsia="Times New Roman" w:hAnsi="Times New Roman" w:cs="Times New Roman"/>
          <w:b/>
          <w:sz w:val="28"/>
          <w:szCs w:val="28"/>
        </w:rPr>
      </w:pPr>
    </w:p>
    <w:p w:rsidR="003E6C12" w:rsidRDefault="003E6C12" w:rsidP="0020041F">
      <w:pPr>
        <w:snapToGrid w:val="0"/>
        <w:spacing w:after="0" w:line="240" w:lineRule="auto"/>
        <w:ind w:firstLine="540"/>
        <w:jc w:val="center"/>
        <w:rPr>
          <w:rFonts w:ascii="Times New Roman" w:eastAsia="Times New Roman" w:hAnsi="Times New Roman" w:cs="Times New Roman"/>
          <w:b/>
          <w:sz w:val="28"/>
          <w:szCs w:val="28"/>
        </w:rPr>
      </w:pPr>
    </w:p>
    <w:p w:rsidR="003E6C12" w:rsidRDefault="003E6C12" w:rsidP="0020041F">
      <w:pPr>
        <w:snapToGrid w:val="0"/>
        <w:spacing w:after="0" w:line="240" w:lineRule="auto"/>
        <w:ind w:firstLine="540"/>
        <w:jc w:val="center"/>
        <w:rPr>
          <w:rFonts w:ascii="Times New Roman" w:eastAsia="Times New Roman" w:hAnsi="Times New Roman" w:cs="Times New Roman"/>
          <w:b/>
          <w:sz w:val="28"/>
          <w:szCs w:val="28"/>
        </w:rPr>
      </w:pPr>
    </w:p>
    <w:p w:rsidR="003E6C12" w:rsidRDefault="003E6C12" w:rsidP="0020041F">
      <w:pPr>
        <w:snapToGrid w:val="0"/>
        <w:spacing w:after="0" w:line="240" w:lineRule="auto"/>
        <w:ind w:firstLine="540"/>
        <w:jc w:val="center"/>
        <w:rPr>
          <w:rFonts w:ascii="Times New Roman" w:eastAsia="Times New Roman" w:hAnsi="Times New Roman" w:cs="Times New Roman"/>
          <w:b/>
          <w:sz w:val="28"/>
          <w:szCs w:val="28"/>
        </w:rPr>
      </w:pPr>
    </w:p>
    <w:p w:rsidR="0020041F" w:rsidRDefault="0020041F" w:rsidP="0020041F">
      <w:pPr>
        <w:snapToGrid w:val="0"/>
        <w:spacing w:after="0" w:line="240" w:lineRule="auto"/>
        <w:ind w:firstLine="540"/>
        <w:jc w:val="center"/>
        <w:rPr>
          <w:rFonts w:ascii="Times New Roman" w:eastAsia="Times New Roman" w:hAnsi="Times New Roman" w:cs="Times New Roman"/>
          <w:b/>
          <w:sz w:val="28"/>
          <w:szCs w:val="28"/>
        </w:rPr>
      </w:pPr>
      <w:r w:rsidRPr="0020041F">
        <w:rPr>
          <w:rFonts w:ascii="Times New Roman" w:eastAsia="Times New Roman" w:hAnsi="Times New Roman" w:cs="Times New Roman"/>
          <w:b/>
          <w:sz w:val="28"/>
          <w:szCs w:val="28"/>
        </w:rPr>
        <w:lastRenderedPageBreak/>
        <w:t>«Статья 34. Глава поселения</w:t>
      </w:r>
    </w:p>
    <w:p w:rsidR="00826655" w:rsidRPr="0020041F" w:rsidRDefault="00826655" w:rsidP="0020041F">
      <w:pPr>
        <w:snapToGrid w:val="0"/>
        <w:spacing w:after="0" w:line="240" w:lineRule="auto"/>
        <w:ind w:firstLine="540"/>
        <w:jc w:val="center"/>
        <w:rPr>
          <w:rFonts w:ascii="Times New Roman" w:eastAsia="Times New Roman" w:hAnsi="Times New Roman" w:cs="Times New Roman"/>
          <w:b/>
          <w:sz w:val="28"/>
          <w:szCs w:val="28"/>
        </w:rPr>
      </w:pPr>
    </w:p>
    <w:p w:rsidR="0020041F" w:rsidRPr="0020041F" w:rsidRDefault="0020041F" w:rsidP="0020041F">
      <w:pPr>
        <w:snapToGrid w:val="0"/>
        <w:spacing w:after="0" w:line="240" w:lineRule="auto"/>
        <w:ind w:firstLine="426"/>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 1. Глава поселения  является высшим должностным лицом поселения и наделяется в соответствии с настоящей статьей собственными полномочиями по решению вопросов местного значения.</w:t>
      </w:r>
    </w:p>
    <w:p w:rsidR="0020041F" w:rsidRPr="0020041F" w:rsidRDefault="0020041F" w:rsidP="0020041F">
      <w:pPr>
        <w:snapToGrid w:val="0"/>
        <w:spacing w:after="0" w:line="240" w:lineRule="auto"/>
        <w:ind w:firstLine="426"/>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 2. Глава поселения одновременно является председателем Совета поселения и руководителем администрации поселения и осуществляет свои полномочия на постоянной основе.</w:t>
      </w:r>
    </w:p>
    <w:p w:rsidR="0020041F" w:rsidRPr="0020041F" w:rsidRDefault="0020041F" w:rsidP="0020041F">
      <w:pPr>
        <w:snapToGrid w:val="0"/>
        <w:spacing w:after="0" w:line="240" w:lineRule="auto"/>
        <w:ind w:firstLine="426"/>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3. Глава поселения избирается Советом поселения тайным голосованием из </w:t>
      </w:r>
      <w:r w:rsidR="003E6C12">
        <w:rPr>
          <w:rFonts w:ascii="Times New Roman" w:eastAsia="Times New Roman" w:hAnsi="Times New Roman" w:cs="Times New Roman"/>
          <w:sz w:val="28"/>
          <w:szCs w:val="28"/>
        </w:rPr>
        <w:t>своего состава сроком на 5 лет.</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Избранным на должность Главы поселения считается кандидат, набравший более половины голосов от установленной Уставом численности депутатов  Совета поселения. </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Порядок избрания Главы поселения определяется регламентом Совета поселения. </w:t>
      </w:r>
    </w:p>
    <w:p w:rsidR="0020041F" w:rsidRPr="00DD09A9" w:rsidRDefault="0020041F" w:rsidP="00DD09A9">
      <w:pPr>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Полномочия    Главы    поселения    начинаются   со  дня  вступления его </w:t>
      </w:r>
      <w:r w:rsidRPr="00DD09A9">
        <w:rPr>
          <w:rFonts w:ascii="Times New Roman" w:eastAsia="Times New Roman" w:hAnsi="Times New Roman" w:cs="Times New Roman"/>
          <w:sz w:val="28"/>
          <w:szCs w:val="28"/>
        </w:rPr>
        <w:t>должность и прекращаются в день вступления в должность  вновь избранного главы поселения.</w:t>
      </w:r>
    </w:p>
    <w:p w:rsidR="0020041F" w:rsidRPr="00DD09A9" w:rsidRDefault="0020041F" w:rsidP="00DD09A9">
      <w:pPr>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Размеры   и   условия   оплаты   труда   главы  поселения   определяются </w:t>
      </w:r>
      <w:r w:rsidRPr="00DD09A9">
        <w:rPr>
          <w:rFonts w:ascii="Times New Roman" w:eastAsia="Times New Roman" w:hAnsi="Times New Roman" w:cs="Times New Roman"/>
          <w:sz w:val="28"/>
          <w:szCs w:val="28"/>
        </w:rPr>
        <w:t>решением Совета поселения  согласно действующему законодательству.</w:t>
      </w:r>
    </w:p>
    <w:p w:rsidR="0020041F" w:rsidRPr="00DD09A9" w:rsidRDefault="0020041F" w:rsidP="00DD09A9">
      <w:pPr>
        <w:numPr>
          <w:ilvl w:val="0"/>
          <w:numId w:val="5"/>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Глава   поселения   </w:t>
      </w:r>
      <w:proofErr w:type="gramStart"/>
      <w:r w:rsidRPr="0020041F">
        <w:rPr>
          <w:rFonts w:ascii="Times New Roman" w:eastAsia="Times New Roman" w:hAnsi="Times New Roman" w:cs="Times New Roman"/>
          <w:sz w:val="28"/>
          <w:szCs w:val="28"/>
        </w:rPr>
        <w:t>подконтролен</w:t>
      </w:r>
      <w:proofErr w:type="gramEnd"/>
      <w:r w:rsidRPr="0020041F">
        <w:rPr>
          <w:rFonts w:ascii="Times New Roman" w:eastAsia="Times New Roman" w:hAnsi="Times New Roman" w:cs="Times New Roman"/>
          <w:sz w:val="28"/>
          <w:szCs w:val="28"/>
        </w:rPr>
        <w:t xml:space="preserve">   и   подотчетен  населению  и   Совету </w:t>
      </w:r>
      <w:r w:rsidRPr="00DD09A9">
        <w:rPr>
          <w:rFonts w:ascii="Times New Roman" w:eastAsia="Times New Roman" w:hAnsi="Times New Roman" w:cs="Times New Roman"/>
          <w:sz w:val="28"/>
          <w:szCs w:val="28"/>
        </w:rPr>
        <w:t>поселения. Глава поселения представляет Совету поселения ежегодные отчеты о результатах своей деятельности</w:t>
      </w:r>
      <w:r w:rsidR="00427A5F">
        <w:rPr>
          <w:rFonts w:ascii="Times New Roman" w:eastAsia="Times New Roman" w:hAnsi="Times New Roman" w:cs="Times New Roman"/>
          <w:sz w:val="28"/>
          <w:szCs w:val="28"/>
        </w:rPr>
        <w:t xml:space="preserve">, о результатах деятельности местной администрации и иных </w:t>
      </w:r>
      <w:r w:rsidRPr="00DD09A9">
        <w:rPr>
          <w:rFonts w:ascii="Times New Roman" w:eastAsia="Times New Roman" w:hAnsi="Times New Roman" w:cs="Times New Roman"/>
          <w:sz w:val="28"/>
          <w:szCs w:val="28"/>
        </w:rPr>
        <w:t>подведомственных ему органов местного самоуправления, в том числе о решении вопросов, поставленных Советом поселения.</w:t>
      </w:r>
    </w:p>
    <w:p w:rsidR="0020041F" w:rsidRPr="00EA4D50" w:rsidRDefault="0020041F" w:rsidP="00EA4D50">
      <w:pPr>
        <w:pStyle w:val="11"/>
        <w:autoSpaceDE w:val="0"/>
        <w:autoSpaceDN w:val="0"/>
        <w:adjustRightInd w:val="0"/>
        <w:spacing w:after="0" w:line="240" w:lineRule="auto"/>
        <w:ind w:left="0"/>
        <w:jc w:val="both"/>
        <w:rPr>
          <w:rFonts w:ascii="Times New Roman" w:hAnsi="Times New Roman"/>
          <w:sz w:val="28"/>
          <w:szCs w:val="28"/>
        </w:rPr>
      </w:pPr>
      <w:r w:rsidRPr="0020041F">
        <w:rPr>
          <w:rFonts w:ascii="Times New Roman" w:hAnsi="Times New Roman"/>
          <w:sz w:val="28"/>
          <w:szCs w:val="28"/>
        </w:rPr>
        <w:t xml:space="preserve">       7. </w:t>
      </w:r>
      <w:r w:rsidR="00EA4D50" w:rsidRPr="00EA4D50">
        <w:rPr>
          <w:rFonts w:ascii="Times New Roman" w:hAnsi="Times New Roman"/>
          <w:sz w:val="28"/>
          <w:szCs w:val="28"/>
        </w:rPr>
        <w:t>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w:t>
      </w:r>
      <w:r w:rsidR="00EA4D50">
        <w:rPr>
          <w:rFonts w:ascii="Times New Roman" w:eastAsia="Times New Roman" w:hAnsi="Times New Roman" w:cs="Times New Roman"/>
          <w:sz w:val="28"/>
          <w:szCs w:val="28"/>
        </w:rPr>
        <w:t>равления в Российской Федерации».</w:t>
      </w:r>
    </w:p>
    <w:p w:rsidR="0020041F" w:rsidRPr="0020041F" w:rsidRDefault="0020041F" w:rsidP="0020041F">
      <w:pPr>
        <w:snapToGrid w:val="0"/>
        <w:spacing w:after="0" w:line="240" w:lineRule="auto"/>
        <w:ind w:left="51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8.  Глава поселения не вправе:</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0041F">
        <w:rPr>
          <w:rFonts w:ascii="Times New Roman" w:eastAsia="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rsidRPr="0020041F">
        <w:rPr>
          <w:rFonts w:ascii="Times New Roman" w:eastAsia="Times New Roman" w:hAnsi="Times New Roman" w:cs="Times New Roman"/>
          <w:sz w:val="28"/>
          <w:szCs w:val="28"/>
        </w:rPr>
        <w:lastRenderedPageBreak/>
        <w:t xml:space="preserve">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EA4D50">
        <w:rPr>
          <w:rFonts w:ascii="Times New Roman" w:eastAsia="Times New Roman" w:hAnsi="Times New Roman" w:cs="Times New Roman"/>
          <w:sz w:val="28"/>
          <w:szCs w:val="28"/>
        </w:rPr>
        <w:t>Республики Коми</w:t>
      </w:r>
      <w:r w:rsidRPr="0020041F">
        <w:rPr>
          <w:rFonts w:ascii="Times New Roman" w:eastAsia="Times New Roman" w:hAnsi="Times New Roman" w:cs="Times New Roman"/>
          <w:sz w:val="28"/>
          <w:szCs w:val="28"/>
        </w:rPr>
        <w:t>, ему</w:t>
      </w:r>
      <w:proofErr w:type="gramEnd"/>
      <w:r w:rsidRPr="0020041F">
        <w:rPr>
          <w:rFonts w:ascii="Times New Roman" w:eastAsia="Times New Roman" w:hAnsi="Times New Roman" w:cs="Times New Roman"/>
          <w:sz w:val="28"/>
          <w:szCs w:val="28"/>
        </w:rPr>
        <w:t xml:space="preserve"> не поручено участвовать в управлении этой организацией;</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9.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10.  Глава поселения должен соблюдать ограничения и запреты и исполнять обязанности, которые установлены Федеральным </w:t>
      </w:r>
      <w:hyperlink r:id="rId9" w:history="1">
        <w:r w:rsidRPr="0020041F">
          <w:rPr>
            <w:rFonts w:ascii="Times New Roman" w:eastAsia="Times New Roman" w:hAnsi="Times New Roman" w:cs="Times New Roman"/>
            <w:sz w:val="28"/>
            <w:szCs w:val="28"/>
          </w:rPr>
          <w:t>законом</w:t>
        </w:r>
      </w:hyperlink>
      <w:r w:rsidRPr="0020041F">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w:t>
      </w:r>
      <w:proofErr w:type="gramStart"/>
      <w:r w:rsidRPr="0020041F">
        <w:rPr>
          <w:rFonts w:ascii="Times New Roman" w:eastAsia="Times New Roman" w:hAnsi="Times New Roman" w:cs="Times New Roman"/>
          <w:sz w:val="28"/>
          <w:szCs w:val="28"/>
        </w:rPr>
        <w:t>.»;</w:t>
      </w:r>
      <w:proofErr w:type="gramEnd"/>
    </w:p>
    <w:p w:rsidR="0020041F" w:rsidRPr="0020041F" w:rsidRDefault="00CF4A02" w:rsidP="0020041F">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w:t>
      </w:r>
      <w:r w:rsidR="0020041F" w:rsidRPr="0020041F">
        <w:rPr>
          <w:rFonts w:ascii="Times New Roman" w:eastAsia="Times New Roman" w:hAnsi="Times New Roman" w:cs="Times New Roman"/>
          <w:sz w:val="28"/>
          <w:szCs w:val="28"/>
        </w:rPr>
        <w:t>.  Статью  35 дополнить пунктом 1.1. следующего содержания:</w:t>
      </w:r>
    </w:p>
    <w:p w:rsidR="0020041F" w:rsidRPr="0020041F" w:rsidRDefault="0020041F" w:rsidP="0020041F">
      <w:pPr>
        <w:snapToGrid w:val="0"/>
        <w:spacing w:after="0" w:line="240" w:lineRule="auto"/>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      «1.1) является председателем Совета поселения  и осуществляет руководство деятельностью Совета поселения</w:t>
      </w:r>
      <w:proofErr w:type="gramStart"/>
      <w:r w:rsidRPr="0020041F">
        <w:rPr>
          <w:rFonts w:ascii="Times New Roman" w:eastAsia="Times New Roman" w:hAnsi="Times New Roman" w:cs="Times New Roman"/>
          <w:sz w:val="28"/>
          <w:szCs w:val="28"/>
        </w:rPr>
        <w:t>;»</w:t>
      </w:r>
      <w:proofErr w:type="gramEnd"/>
      <w:r w:rsidRPr="0020041F">
        <w:rPr>
          <w:rFonts w:ascii="Times New Roman" w:eastAsia="Times New Roman" w:hAnsi="Times New Roman" w:cs="Times New Roman"/>
          <w:sz w:val="28"/>
          <w:szCs w:val="28"/>
        </w:rPr>
        <w:t xml:space="preserve">; </w:t>
      </w:r>
    </w:p>
    <w:p w:rsidR="0020041F" w:rsidRPr="0020041F" w:rsidRDefault="00CF4A02" w:rsidP="00B55F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20041F" w:rsidRPr="00DD09A9">
        <w:rPr>
          <w:rFonts w:ascii="Times New Roman" w:eastAsia="Times New Roman" w:hAnsi="Times New Roman" w:cs="Times New Roman"/>
          <w:sz w:val="28"/>
          <w:szCs w:val="28"/>
        </w:rPr>
        <w:t>.  Части  3</w:t>
      </w:r>
      <w:r w:rsidR="0020041F" w:rsidRPr="0020041F">
        <w:rPr>
          <w:rFonts w:ascii="Times New Roman" w:eastAsia="Times New Roman" w:hAnsi="Times New Roman" w:cs="Times New Roman"/>
          <w:sz w:val="28"/>
          <w:szCs w:val="28"/>
        </w:rPr>
        <w:t xml:space="preserve"> и 4 статьи 36  изложить в следующей редакции:</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«3.  Решение о досрочном прекращении   полномочий Главы поселения принимается Советом поселения.</w:t>
      </w:r>
    </w:p>
    <w:p w:rsid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В случае досрочного прекращения  полномочий Главы поселения  избрание нового главы поселения  проводится не позднее двух недель  со дня досрочного  прекращения полномочий Главы поселения. </w:t>
      </w:r>
    </w:p>
    <w:p w:rsidR="00D2379E" w:rsidRPr="0020041F" w:rsidRDefault="0028286B"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sidR="00D7797D">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D7797D">
        <w:rPr>
          <w:rFonts w:ascii="Times New Roman" w:eastAsia="Times New Roman" w:hAnsi="Times New Roman" w:cs="Times New Roman"/>
          <w:sz w:val="28"/>
          <w:szCs w:val="28"/>
        </w:rPr>
        <w:t xml:space="preserve">если избранный Советом поселения </w:t>
      </w:r>
      <w:r w:rsidR="00D2379E">
        <w:rPr>
          <w:rFonts w:ascii="Times New Roman" w:eastAsia="Times New Roman" w:hAnsi="Times New Roman" w:cs="Times New Roman"/>
          <w:sz w:val="28"/>
          <w:szCs w:val="28"/>
        </w:rPr>
        <w:t xml:space="preserve">Глава поселения, полномочия </w:t>
      </w:r>
      <w:r w:rsidR="00D7797D">
        <w:rPr>
          <w:rFonts w:ascii="Times New Roman" w:eastAsia="Times New Roman" w:hAnsi="Times New Roman" w:cs="Times New Roman"/>
          <w:sz w:val="28"/>
          <w:szCs w:val="28"/>
        </w:rPr>
        <w:t xml:space="preserve"> </w:t>
      </w:r>
      <w:r w:rsidR="00D2379E">
        <w:rPr>
          <w:rFonts w:ascii="Times New Roman" w:eastAsia="Times New Roman" w:hAnsi="Times New Roman" w:cs="Times New Roman"/>
          <w:sz w:val="28"/>
          <w:szCs w:val="28"/>
        </w:rPr>
        <w:t>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r w:rsidR="00D7797D">
        <w:rPr>
          <w:rFonts w:ascii="Times New Roman" w:eastAsia="Times New Roman" w:hAnsi="Times New Roman" w:cs="Times New Roman"/>
          <w:sz w:val="28"/>
          <w:szCs w:val="28"/>
        </w:rPr>
        <w:t>».</w:t>
      </w:r>
    </w:p>
    <w:p w:rsidR="0020041F" w:rsidRPr="0020041F" w:rsidRDefault="0020041F" w:rsidP="0020041F">
      <w:pPr>
        <w:numPr>
          <w:ilvl w:val="0"/>
          <w:numId w:val="6"/>
        </w:numPr>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lastRenderedPageBreak/>
        <w:t xml:space="preserve">В случае   досрочного  </w:t>
      </w:r>
      <w:proofErr w:type="gramStart"/>
      <w:r w:rsidRPr="0020041F">
        <w:rPr>
          <w:rFonts w:ascii="Times New Roman" w:eastAsia="Times New Roman" w:hAnsi="Times New Roman" w:cs="Times New Roman"/>
          <w:sz w:val="28"/>
          <w:szCs w:val="28"/>
        </w:rPr>
        <w:t>прекращения   полномочий  главы поселения  его полномочия</w:t>
      </w:r>
      <w:proofErr w:type="gramEnd"/>
      <w:r w:rsidRPr="0020041F">
        <w:rPr>
          <w:rFonts w:ascii="Times New Roman" w:eastAsia="Times New Roman" w:hAnsi="Times New Roman" w:cs="Times New Roman"/>
          <w:sz w:val="28"/>
          <w:szCs w:val="28"/>
        </w:rPr>
        <w:t xml:space="preserve"> временно  исполняет должностное лицо, определенное Советом поселения.»; </w:t>
      </w:r>
    </w:p>
    <w:p w:rsidR="0020041F" w:rsidRPr="0020041F" w:rsidRDefault="00CF4A02" w:rsidP="0020041F">
      <w:pPr>
        <w:widowControl w:val="0"/>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16</w:t>
      </w:r>
      <w:r w:rsidR="0020041F" w:rsidRPr="0020041F">
        <w:rPr>
          <w:rFonts w:ascii="Times New Roman" w:eastAsia="Times New Roman" w:hAnsi="Times New Roman" w:cs="Times New Roman"/>
          <w:sz w:val="28"/>
          <w:szCs w:val="28"/>
        </w:rPr>
        <w:t>. Статью 39 дополнить пунктом 4 следующего содержания:</w:t>
      </w:r>
    </w:p>
    <w:p w:rsidR="0020041F" w:rsidRPr="0020041F" w:rsidRDefault="0020041F" w:rsidP="0020041F">
      <w:pPr>
        <w:spacing w:after="0" w:line="240" w:lineRule="auto"/>
        <w:ind w:firstLine="567"/>
        <w:jc w:val="both"/>
        <w:rPr>
          <w:rFonts w:ascii="Times New Roman" w:eastAsia="Times New Roman" w:hAnsi="Times New Roman" w:cs="Times New Roman"/>
          <w:sz w:val="28"/>
          <w:szCs w:val="28"/>
          <w:lang w:eastAsia="en-US"/>
        </w:rPr>
      </w:pPr>
      <w:r w:rsidRPr="0020041F">
        <w:rPr>
          <w:rFonts w:ascii="Times New Roman" w:eastAsia="Times New Roman" w:hAnsi="Times New Roman" w:cs="Times New Roman"/>
          <w:sz w:val="28"/>
          <w:szCs w:val="28"/>
          <w:lang w:eastAsia="en-US"/>
        </w:rPr>
        <w:t>«4)  утверждение схемы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roofErr w:type="gramStart"/>
      <w:r w:rsidRPr="0020041F">
        <w:rPr>
          <w:rFonts w:ascii="Times New Roman" w:eastAsia="Times New Roman" w:hAnsi="Times New Roman" w:cs="Times New Roman"/>
          <w:sz w:val="28"/>
          <w:szCs w:val="28"/>
          <w:lang w:eastAsia="en-US"/>
        </w:rPr>
        <w:t>.»;</w:t>
      </w:r>
      <w:proofErr w:type="gramEnd"/>
    </w:p>
    <w:p w:rsidR="0020041F" w:rsidRPr="0020041F" w:rsidRDefault="00DD09A9" w:rsidP="00847AE4">
      <w:pPr>
        <w:snapToGrid w:val="0"/>
        <w:spacing w:after="0" w:line="240" w:lineRule="auto"/>
        <w:ind w:firstLine="5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F4A02">
        <w:rPr>
          <w:rFonts w:ascii="Times New Roman" w:eastAsia="Times New Roman" w:hAnsi="Times New Roman" w:cs="Times New Roman"/>
          <w:sz w:val="28"/>
          <w:szCs w:val="28"/>
        </w:rPr>
        <w:t>7</w:t>
      </w:r>
      <w:r w:rsidR="00B55F64">
        <w:rPr>
          <w:rFonts w:ascii="Times New Roman" w:eastAsia="Times New Roman" w:hAnsi="Times New Roman" w:cs="Times New Roman"/>
          <w:sz w:val="28"/>
          <w:szCs w:val="28"/>
        </w:rPr>
        <w:t>.</w:t>
      </w:r>
      <w:r w:rsidR="0020041F" w:rsidRPr="0020041F">
        <w:rPr>
          <w:rFonts w:ascii="Times New Roman" w:eastAsia="Times New Roman" w:hAnsi="Times New Roman" w:cs="Times New Roman"/>
          <w:sz w:val="28"/>
          <w:szCs w:val="28"/>
        </w:rPr>
        <w:t>Часть 9 статьи  42  после  слова «Муниципальные»  дополнить  словом «нормативные»;</w:t>
      </w:r>
    </w:p>
    <w:p w:rsidR="0020041F" w:rsidRPr="0020041F" w:rsidRDefault="00CF4A02" w:rsidP="0020041F">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w:t>
      </w:r>
      <w:r w:rsidR="0020041F" w:rsidRPr="0020041F">
        <w:rPr>
          <w:rFonts w:ascii="Times New Roman" w:eastAsia="Times New Roman" w:hAnsi="Times New Roman" w:cs="Times New Roman"/>
          <w:sz w:val="28"/>
          <w:szCs w:val="28"/>
        </w:rPr>
        <w:t>. Статью 44 изложить в следующей редакции:</w:t>
      </w:r>
    </w:p>
    <w:p w:rsidR="006776E5" w:rsidRDefault="006776E5" w:rsidP="0028286B">
      <w:pPr>
        <w:tabs>
          <w:tab w:val="left" w:pos="5923"/>
        </w:tabs>
        <w:snapToGrid w:val="0"/>
        <w:spacing w:after="0" w:line="240" w:lineRule="auto"/>
        <w:rPr>
          <w:rFonts w:ascii="Times New Roman" w:eastAsia="Times New Roman" w:hAnsi="Times New Roman" w:cs="Times New Roman"/>
          <w:b/>
          <w:sz w:val="28"/>
          <w:szCs w:val="28"/>
        </w:rPr>
      </w:pPr>
    </w:p>
    <w:p w:rsidR="006776E5" w:rsidRDefault="006776E5" w:rsidP="0020041F">
      <w:pPr>
        <w:tabs>
          <w:tab w:val="left" w:pos="5923"/>
        </w:tabs>
        <w:snapToGrid w:val="0"/>
        <w:spacing w:after="0" w:line="240" w:lineRule="auto"/>
        <w:jc w:val="center"/>
        <w:rPr>
          <w:rFonts w:ascii="Times New Roman" w:eastAsia="Times New Roman" w:hAnsi="Times New Roman" w:cs="Times New Roman"/>
          <w:b/>
          <w:sz w:val="28"/>
          <w:szCs w:val="28"/>
        </w:rPr>
      </w:pPr>
    </w:p>
    <w:p w:rsidR="0020041F" w:rsidRPr="0020041F" w:rsidRDefault="0020041F" w:rsidP="0020041F">
      <w:pPr>
        <w:tabs>
          <w:tab w:val="left" w:pos="5923"/>
        </w:tabs>
        <w:snapToGrid w:val="0"/>
        <w:spacing w:after="0" w:line="240" w:lineRule="auto"/>
        <w:jc w:val="center"/>
        <w:rPr>
          <w:rFonts w:ascii="Times New Roman" w:eastAsia="Times New Roman" w:hAnsi="Times New Roman" w:cs="Times New Roman"/>
          <w:b/>
          <w:sz w:val="28"/>
          <w:szCs w:val="28"/>
        </w:rPr>
      </w:pPr>
      <w:r w:rsidRPr="0020041F">
        <w:rPr>
          <w:rFonts w:ascii="Times New Roman" w:eastAsia="Times New Roman" w:hAnsi="Times New Roman" w:cs="Times New Roman"/>
          <w:b/>
          <w:sz w:val="28"/>
          <w:szCs w:val="28"/>
        </w:rPr>
        <w:t>«Статья 44. Муниципальное имущество</w:t>
      </w:r>
    </w:p>
    <w:p w:rsidR="0020041F" w:rsidRPr="0020041F" w:rsidRDefault="0020041F" w:rsidP="0020041F">
      <w:pPr>
        <w:tabs>
          <w:tab w:val="left" w:pos="5923"/>
        </w:tabs>
        <w:snapToGrid w:val="0"/>
        <w:spacing w:after="0" w:line="240" w:lineRule="auto"/>
        <w:jc w:val="center"/>
        <w:rPr>
          <w:rFonts w:ascii="Times New Roman" w:eastAsia="Times New Roman" w:hAnsi="Times New Roman" w:cs="Times New Roman"/>
          <w:b/>
          <w:sz w:val="28"/>
          <w:szCs w:val="28"/>
        </w:rPr>
      </w:pP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0" w:name="Par0"/>
      <w:bookmarkEnd w:id="0"/>
      <w:r w:rsidRPr="0020041F">
        <w:rPr>
          <w:rFonts w:ascii="Times New Roman" w:eastAsia="Times New Roman" w:hAnsi="Times New Roman" w:cs="Times New Roman"/>
          <w:sz w:val="28"/>
          <w:szCs w:val="28"/>
        </w:rPr>
        <w:t>1. В собственности поселения может находиться:</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1) имущество, предназначенное для решения установленных  Федеральным </w:t>
      </w:r>
      <w:hyperlink r:id="rId10" w:history="1">
        <w:r w:rsidRPr="0020041F">
          <w:rPr>
            <w:rFonts w:ascii="Times New Roman" w:eastAsia="Times New Roman" w:hAnsi="Times New Roman" w:cs="Times New Roman"/>
            <w:sz w:val="28"/>
            <w:szCs w:val="28"/>
          </w:rPr>
          <w:t>законом</w:t>
        </w:r>
      </w:hyperlink>
      <w:r w:rsidRPr="0020041F">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вопросов местного значения;</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0041F">
        <w:rPr>
          <w:rFonts w:ascii="Times New Roman" w:eastAsia="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w:t>
      </w:r>
      <w:hyperlink r:id="rId11" w:history="1">
        <w:r w:rsidRPr="0020041F">
          <w:rPr>
            <w:rFonts w:ascii="Times New Roman" w:eastAsia="Times New Roman" w:hAnsi="Times New Roman" w:cs="Times New Roman"/>
            <w:sz w:val="28"/>
            <w:szCs w:val="28"/>
          </w:rPr>
          <w:t>частью 4 статьи 15</w:t>
        </w:r>
      </w:hyperlink>
      <w:r w:rsidRPr="0020041F">
        <w:rPr>
          <w:rFonts w:ascii="Times New Roman" w:eastAsia="Times New Roman" w:hAnsi="Times New Roman" w:cs="Times New Roman"/>
          <w:sz w:val="28"/>
          <w:szCs w:val="28"/>
        </w:rPr>
        <w:t xml:space="preserve"> Федерального </w:t>
      </w:r>
      <w:hyperlink r:id="rId12" w:history="1">
        <w:r w:rsidRPr="0020041F">
          <w:rPr>
            <w:rFonts w:ascii="Times New Roman" w:eastAsia="Times New Roman" w:hAnsi="Times New Roman" w:cs="Times New Roman"/>
            <w:sz w:val="28"/>
            <w:szCs w:val="28"/>
          </w:rPr>
          <w:t>закона</w:t>
        </w:r>
      </w:hyperlink>
      <w:r w:rsidRPr="0020041F">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proofErr w:type="gramEnd"/>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 xml:space="preserve">4) имущество, необходимое для решения вопросов, право </w:t>
      </w:r>
      <w:proofErr w:type="gramStart"/>
      <w:r w:rsidRPr="0020041F">
        <w:rPr>
          <w:rFonts w:ascii="Times New Roman" w:eastAsia="Times New Roman" w:hAnsi="Times New Roman" w:cs="Times New Roman"/>
          <w:sz w:val="28"/>
          <w:szCs w:val="28"/>
        </w:rPr>
        <w:t>решения</w:t>
      </w:r>
      <w:proofErr w:type="gramEnd"/>
      <w:r w:rsidRPr="0020041F">
        <w:rPr>
          <w:rFonts w:ascii="Times New Roman" w:eastAsia="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0041F" w:rsidRPr="0020041F" w:rsidRDefault="0020041F" w:rsidP="0020041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0041F">
        <w:rPr>
          <w:rFonts w:ascii="Times New Roman" w:eastAsia="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13" w:history="1">
        <w:r w:rsidR="00177142">
          <w:rPr>
            <w:rFonts w:ascii="Times New Roman" w:eastAsia="Times New Roman" w:hAnsi="Times New Roman" w:cs="Times New Roman"/>
            <w:sz w:val="28"/>
            <w:szCs w:val="28"/>
          </w:rPr>
          <w:t xml:space="preserve">частью </w:t>
        </w:r>
        <w:r w:rsidRPr="0020041F">
          <w:rPr>
            <w:rFonts w:ascii="Times New Roman" w:eastAsia="Times New Roman" w:hAnsi="Times New Roman" w:cs="Times New Roman"/>
            <w:sz w:val="28"/>
            <w:szCs w:val="28"/>
          </w:rPr>
          <w:t>3</w:t>
        </w:r>
      </w:hyperlink>
      <w:r w:rsidR="00177142">
        <w:rPr>
          <w:rFonts w:ascii="Times New Roman" w:eastAsia="Times New Roman" w:hAnsi="Times New Roman" w:cs="Times New Roman"/>
          <w:sz w:val="28"/>
          <w:szCs w:val="28"/>
        </w:rPr>
        <w:t xml:space="preserve"> </w:t>
      </w:r>
      <w:r w:rsidRPr="0020041F">
        <w:rPr>
          <w:rFonts w:ascii="Times New Roman" w:eastAsia="Times New Roman" w:hAnsi="Times New Roman" w:cs="Times New Roman"/>
          <w:sz w:val="28"/>
          <w:szCs w:val="28"/>
        </w:rPr>
        <w:t xml:space="preserve"> </w:t>
      </w:r>
      <w:hyperlink r:id="rId14" w:history="1">
        <w:r w:rsidRPr="0020041F">
          <w:rPr>
            <w:rFonts w:ascii="Times New Roman" w:eastAsia="Times New Roman" w:hAnsi="Times New Roman" w:cs="Times New Roman"/>
            <w:sz w:val="28"/>
            <w:szCs w:val="28"/>
          </w:rPr>
          <w:t xml:space="preserve"> статьи 14</w:t>
        </w:r>
      </w:hyperlink>
      <w:r w:rsidRPr="0020041F">
        <w:rPr>
          <w:rFonts w:ascii="Times New Roman" w:eastAsia="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5" w:history="1">
        <w:r w:rsidRPr="0020041F">
          <w:rPr>
            <w:rFonts w:ascii="Times New Roman" w:eastAsia="Times New Roman" w:hAnsi="Times New Roman" w:cs="Times New Roman"/>
            <w:sz w:val="28"/>
            <w:szCs w:val="28"/>
          </w:rPr>
          <w:t>частями 1</w:t>
        </w:r>
      </w:hyperlink>
      <w:r w:rsidRPr="0020041F">
        <w:rPr>
          <w:rFonts w:ascii="Times New Roman" w:eastAsia="Times New Roman" w:hAnsi="Times New Roman" w:cs="Times New Roman"/>
          <w:sz w:val="28"/>
          <w:szCs w:val="28"/>
        </w:rPr>
        <w:t xml:space="preserve"> и </w:t>
      </w:r>
      <w:hyperlink r:id="rId16" w:history="1">
        <w:r w:rsidRPr="0020041F">
          <w:rPr>
            <w:rFonts w:ascii="Times New Roman" w:eastAsia="Times New Roman" w:hAnsi="Times New Roman" w:cs="Times New Roman"/>
            <w:sz w:val="28"/>
            <w:szCs w:val="28"/>
          </w:rPr>
          <w:t>1.1 статьи 17</w:t>
        </w:r>
      </w:hyperlink>
      <w:r w:rsidRPr="0020041F">
        <w:rPr>
          <w:rFonts w:ascii="Times New Roman" w:eastAsia="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roofErr w:type="gramEnd"/>
    </w:p>
    <w:p w:rsidR="006776E5" w:rsidRDefault="00427A5F" w:rsidP="006776E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0041F" w:rsidRPr="0020041F">
        <w:rPr>
          <w:rFonts w:ascii="Times New Roman" w:eastAsia="Times New Roman" w:hAnsi="Times New Roman" w:cs="Times New Roman"/>
          <w:sz w:val="28"/>
          <w:szCs w:val="28"/>
        </w:rPr>
        <w:t xml:space="preserve">. В случаях возникновения у поселения права собственности на имущество, не соответствующее требованиям </w:t>
      </w:r>
      <w:hyperlink r:id="rId17" w:anchor="Par0" w:history="1">
        <w:r w:rsidR="0020041F" w:rsidRPr="0020041F">
          <w:rPr>
            <w:rFonts w:ascii="Times New Roman" w:eastAsia="Times New Roman" w:hAnsi="Times New Roman" w:cs="Times New Roman"/>
            <w:sz w:val="28"/>
            <w:szCs w:val="28"/>
          </w:rPr>
          <w:t>части 1</w:t>
        </w:r>
      </w:hyperlink>
      <w:r w:rsidR="0020041F" w:rsidRPr="0020041F">
        <w:rPr>
          <w:rFonts w:ascii="Times New Roman" w:eastAsia="Times New Roman" w:hAnsi="Times New Roman" w:cs="Times New Roman"/>
          <w:sz w:val="28"/>
          <w:szCs w:val="28"/>
        </w:rPr>
        <w:t xml:space="preserve"> настоящей статьи, указанное имущество подлежит перепрофилированию (изменению целевого </w:t>
      </w:r>
      <w:r w:rsidR="0020041F" w:rsidRPr="0020041F">
        <w:rPr>
          <w:rFonts w:ascii="Times New Roman" w:eastAsia="Times New Roman" w:hAnsi="Times New Roman" w:cs="Times New Roman"/>
          <w:sz w:val="28"/>
          <w:szCs w:val="28"/>
        </w:rPr>
        <w:lastRenderedPageBreak/>
        <w:t>назначения имущества) либо отчуждению в порядке, установленном федеральным законом</w:t>
      </w:r>
      <w:proofErr w:type="gramStart"/>
      <w:r w:rsidR="0020041F" w:rsidRPr="0020041F">
        <w:rPr>
          <w:rFonts w:ascii="Times New Roman" w:eastAsia="Times New Roman" w:hAnsi="Times New Roman" w:cs="Times New Roman"/>
          <w:sz w:val="28"/>
          <w:szCs w:val="28"/>
        </w:rPr>
        <w:t>.»;</w:t>
      </w:r>
      <w:proofErr w:type="gramEnd"/>
    </w:p>
    <w:p w:rsidR="0020041F" w:rsidRPr="0020041F" w:rsidRDefault="00CF4A02" w:rsidP="006776E5">
      <w:pPr>
        <w:spacing w:after="0" w:line="240" w:lineRule="auto"/>
        <w:ind w:firstLine="54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w:t>
      </w:r>
      <w:r w:rsidR="0020041F" w:rsidRPr="0020041F">
        <w:rPr>
          <w:rFonts w:ascii="Times New Roman" w:eastAsia="Times New Roman" w:hAnsi="Times New Roman" w:cs="Times New Roman"/>
          <w:sz w:val="28"/>
          <w:szCs w:val="28"/>
          <w:lang w:eastAsia="en-US"/>
        </w:rPr>
        <w:t>. Статью 48 изложить в следующей редакции:</w:t>
      </w:r>
    </w:p>
    <w:p w:rsidR="006776E5" w:rsidRDefault="006776E5" w:rsidP="006776E5">
      <w:pPr>
        <w:spacing w:after="0" w:line="240" w:lineRule="auto"/>
        <w:rPr>
          <w:rFonts w:ascii="Times New Roman" w:eastAsia="Times New Roman" w:hAnsi="Times New Roman" w:cs="Times New Roman"/>
          <w:sz w:val="28"/>
          <w:szCs w:val="28"/>
          <w:lang w:eastAsia="en-US"/>
        </w:rPr>
      </w:pPr>
    </w:p>
    <w:p w:rsidR="0020041F" w:rsidRPr="0020041F" w:rsidRDefault="0020041F" w:rsidP="0020041F">
      <w:pPr>
        <w:spacing w:after="0" w:line="240" w:lineRule="auto"/>
        <w:ind w:firstLine="567"/>
        <w:jc w:val="center"/>
        <w:rPr>
          <w:rFonts w:ascii="Times New Roman" w:eastAsia="Times New Roman" w:hAnsi="Times New Roman" w:cs="Times New Roman"/>
          <w:b/>
          <w:sz w:val="28"/>
          <w:szCs w:val="28"/>
          <w:lang w:eastAsia="en-US"/>
        </w:rPr>
      </w:pPr>
      <w:r w:rsidRPr="0020041F">
        <w:rPr>
          <w:rFonts w:ascii="Times New Roman" w:eastAsia="Times New Roman" w:hAnsi="Times New Roman" w:cs="Times New Roman"/>
          <w:sz w:val="28"/>
          <w:szCs w:val="28"/>
          <w:lang w:eastAsia="en-US"/>
        </w:rPr>
        <w:t>«</w:t>
      </w:r>
      <w:r w:rsidRPr="0020041F">
        <w:rPr>
          <w:rFonts w:ascii="Times New Roman" w:eastAsia="Times New Roman" w:hAnsi="Times New Roman" w:cs="Times New Roman"/>
          <w:b/>
          <w:sz w:val="28"/>
          <w:szCs w:val="28"/>
          <w:lang w:eastAsia="en-US"/>
        </w:rPr>
        <w:t>Статья 48. Бюджет поселения</w:t>
      </w:r>
    </w:p>
    <w:p w:rsidR="0020041F" w:rsidRPr="0020041F" w:rsidRDefault="0020041F" w:rsidP="0020041F">
      <w:pPr>
        <w:spacing w:after="0" w:line="240" w:lineRule="auto"/>
        <w:ind w:firstLine="567"/>
        <w:jc w:val="center"/>
        <w:rPr>
          <w:rFonts w:ascii="Times New Roman" w:eastAsia="Times New Roman" w:hAnsi="Times New Roman" w:cs="Times New Roman"/>
          <w:b/>
          <w:sz w:val="28"/>
          <w:szCs w:val="28"/>
          <w:lang w:eastAsia="en-US"/>
        </w:rPr>
      </w:pPr>
    </w:p>
    <w:p w:rsidR="00C129DA" w:rsidRPr="00C129DA" w:rsidRDefault="00C129DA" w:rsidP="00C129DA">
      <w:pPr>
        <w:tabs>
          <w:tab w:val="left" w:pos="851"/>
        </w:tabs>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1. Поселение имеет собственный бюджет (далее - бюджет поселения). </w:t>
      </w:r>
    </w:p>
    <w:p w:rsidR="00C129DA" w:rsidRPr="00C129DA" w:rsidRDefault="00C129DA" w:rsidP="00C129DA">
      <w:pPr>
        <w:tabs>
          <w:tab w:val="left" w:pos="851"/>
        </w:tabs>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2.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3.  Составление и рассмотрение проекта  бюджета поселения, утверждение и исполнение бюджета поселения, осуществление </w:t>
      </w:r>
      <w:proofErr w:type="gramStart"/>
      <w:r w:rsidRPr="00C129DA">
        <w:rPr>
          <w:rFonts w:ascii="Times New Roman" w:hAnsi="Times New Roman" w:cs="Times New Roman"/>
          <w:sz w:val="28"/>
          <w:szCs w:val="28"/>
        </w:rPr>
        <w:t>контроля за</w:t>
      </w:r>
      <w:proofErr w:type="gramEnd"/>
      <w:r w:rsidRPr="00C129DA">
        <w:rPr>
          <w:rFonts w:ascii="Times New Roman" w:hAnsi="Times New Roman" w:cs="Times New Roman"/>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129DA" w:rsidRPr="00C129DA" w:rsidRDefault="00C129DA" w:rsidP="00C129DA">
      <w:pPr>
        <w:tabs>
          <w:tab w:val="left" w:pos="851"/>
        </w:tabs>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Проект бюджета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Составление проекта бюджета поселения - исключительная прерогатива администрации сельского поселения. Непосредственное составление проекта бюджета поселения осуществляет финансовый орган муниципального образования.</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Порядок и сроки составления проекта бюджета поселения устанавливаются администрацией сельского поселения с соблюдением </w:t>
      </w:r>
      <w:r w:rsidRPr="00C129DA">
        <w:rPr>
          <w:rFonts w:ascii="Times New Roman" w:hAnsi="Times New Roman" w:cs="Times New Roman"/>
          <w:sz w:val="28"/>
          <w:szCs w:val="28"/>
        </w:rPr>
        <w:lastRenderedPageBreak/>
        <w:t>требований, устанавливаемых Бюджетным кодексом Российской Федерации и муниципальными правовыми актами Совета сельского поселения.</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Администрация сельского поселения вносит на рассмотрение Совета сельского поселения проект решения о бюджете поселения в сроки, установленные муниципальным правовым актом Совета сельского поселения, но не позднее 15 ноября текущего года.</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Порядок рассмотрения проекта решения о бюджете поселения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C129DA" w:rsidRPr="00C129DA" w:rsidRDefault="00C129DA" w:rsidP="00C129DA">
      <w:pPr>
        <w:tabs>
          <w:tab w:val="left" w:pos="993"/>
        </w:tabs>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Порядок рассмотрения проекта решения о бюджете поселения и его утверждения, определенный муниципальным правовым актом Совета сельского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C129DA" w:rsidRPr="00C129DA" w:rsidRDefault="00C129DA" w:rsidP="00C129DA">
      <w:pPr>
        <w:tabs>
          <w:tab w:val="left" w:pos="993"/>
        </w:tabs>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Исполнение бюджета поселения обеспечивается администрацией сельского поселения в соответствии с требованиями Бюджетного кодекса Российской Федерации.</w:t>
      </w:r>
    </w:p>
    <w:p w:rsidR="00C129DA" w:rsidRPr="00C129DA" w:rsidRDefault="00C129DA" w:rsidP="00C129DA">
      <w:pPr>
        <w:tabs>
          <w:tab w:val="left" w:pos="1134"/>
        </w:tabs>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Организация исполнения бюджета поселения возлагается на соответствующий финансовый орган. Исполнение бюджета поселения организуется на основе сводной бюджетной росписи и кассового плана.</w:t>
      </w:r>
    </w:p>
    <w:p w:rsidR="00C129DA" w:rsidRPr="00C129DA" w:rsidRDefault="00C129DA" w:rsidP="00C129DA">
      <w:pPr>
        <w:tabs>
          <w:tab w:val="left" w:pos="1134"/>
        </w:tabs>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Бюджет поселения исполняется на основе единства кассы и подведомственности расходов.</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Годовой отчет об исполнении бюджета поселения подлежит утверждению муниципальным правовым актом Совета сельского поселения.</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Порядок представления, рассмотрения и утверждения годового отчета об исполнении бюджета поселения устанавливается Советом сельского поселения в соответствии с положениями Бюджетного кодекса Российской Федерации.</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lastRenderedPageBreak/>
        <w:t xml:space="preserve">      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бюджета поселения.</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Годовой отчет об исполнении бюджета поселения представляется в Совет сельского поселения не позднее 1 мая текущего года.</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Органы муниципального финансового контроля осуществляют </w:t>
      </w:r>
      <w:proofErr w:type="gramStart"/>
      <w:r w:rsidRPr="00C129DA">
        <w:rPr>
          <w:rFonts w:ascii="Times New Roman" w:hAnsi="Times New Roman" w:cs="Times New Roman"/>
          <w:sz w:val="28"/>
          <w:szCs w:val="28"/>
        </w:rPr>
        <w:t>контроль за</w:t>
      </w:r>
      <w:proofErr w:type="gramEnd"/>
      <w:r w:rsidRPr="00C129DA">
        <w:rPr>
          <w:rFonts w:ascii="Times New Roman" w:hAnsi="Times New Roman" w:cs="Times New Roman"/>
          <w:sz w:val="28"/>
          <w:szCs w:val="28"/>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поселения, которому предоставлены межбюджетные трансферты.</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сельского поселения.</w:t>
      </w:r>
    </w:p>
    <w:p w:rsidR="00C129DA" w:rsidRPr="00C129DA" w:rsidRDefault="00C129DA" w:rsidP="00C129DA">
      <w:pPr>
        <w:spacing w:after="0" w:line="288" w:lineRule="auto"/>
        <w:jc w:val="both"/>
        <w:rPr>
          <w:rFonts w:ascii="Times New Roman" w:hAnsi="Times New Roman" w:cs="Times New Roman"/>
          <w:sz w:val="28"/>
          <w:szCs w:val="28"/>
        </w:rPr>
      </w:pPr>
      <w:r w:rsidRPr="00C129DA">
        <w:rPr>
          <w:rFonts w:ascii="Times New Roman" w:hAnsi="Times New Roman" w:cs="Times New Roman"/>
          <w:sz w:val="28"/>
          <w:szCs w:val="28"/>
        </w:rPr>
        <w:t xml:space="preserve">      4.  </w:t>
      </w:r>
      <w:proofErr w:type="gramStart"/>
      <w:r w:rsidRPr="00C129DA">
        <w:rPr>
          <w:rFonts w:ascii="Times New Roman" w:hAnsi="Times New Roman" w:cs="Times New Roman"/>
          <w:sz w:val="28"/>
          <w:szCs w:val="28"/>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129DA" w:rsidRPr="00C129DA" w:rsidRDefault="00C129DA" w:rsidP="00C129DA">
      <w:pPr>
        <w:shd w:val="clear" w:color="auto" w:fill="FFFFFF"/>
        <w:spacing w:after="0" w:line="288" w:lineRule="auto"/>
        <w:jc w:val="both"/>
        <w:rPr>
          <w:rFonts w:ascii="Times New Roman" w:eastAsia="Calibri" w:hAnsi="Times New Roman" w:cs="Times New Roman"/>
          <w:sz w:val="28"/>
          <w:szCs w:val="28"/>
          <w:lang w:eastAsia="en-US"/>
        </w:rPr>
      </w:pPr>
      <w:r w:rsidRPr="00C129DA">
        <w:rPr>
          <w:rFonts w:ascii="Times New Roman" w:hAnsi="Times New Roman" w:cs="Times New Roman"/>
          <w:sz w:val="28"/>
          <w:szCs w:val="28"/>
        </w:rPr>
        <w:t xml:space="preserve">       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roofErr w:type="gramStart"/>
      <w:r w:rsidRPr="00C129DA">
        <w:rPr>
          <w:rFonts w:ascii="Times New Roman" w:hAnsi="Times New Roman" w:cs="Times New Roman"/>
          <w:sz w:val="28"/>
          <w:szCs w:val="28"/>
        </w:rPr>
        <w:t>.</w:t>
      </w:r>
      <w:r>
        <w:rPr>
          <w:rFonts w:ascii="Times New Roman" w:hAnsi="Times New Roman" w:cs="Times New Roman"/>
          <w:sz w:val="28"/>
          <w:szCs w:val="28"/>
        </w:rPr>
        <w:t>»;</w:t>
      </w:r>
      <w:proofErr w:type="gramEnd"/>
    </w:p>
    <w:p w:rsidR="0020041F" w:rsidRPr="0020041F" w:rsidRDefault="00CF4A02" w:rsidP="0020041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20041F" w:rsidRPr="0020041F">
        <w:rPr>
          <w:rFonts w:ascii="Times New Roman" w:eastAsia="Times New Roman" w:hAnsi="Times New Roman" w:cs="Times New Roman"/>
          <w:sz w:val="28"/>
          <w:szCs w:val="28"/>
        </w:rPr>
        <w:t>. Статью 49 изложить в следующей редакции:</w:t>
      </w:r>
    </w:p>
    <w:p w:rsidR="006776E5" w:rsidRDefault="006776E5" w:rsidP="0020041F">
      <w:pPr>
        <w:spacing w:after="0" w:line="240" w:lineRule="auto"/>
        <w:ind w:left="1095"/>
        <w:jc w:val="center"/>
        <w:rPr>
          <w:rFonts w:ascii="Times New Roman" w:eastAsia="Times New Roman" w:hAnsi="Times New Roman" w:cs="Times New Roman"/>
          <w:sz w:val="28"/>
          <w:szCs w:val="28"/>
          <w:lang w:eastAsia="en-US"/>
        </w:rPr>
      </w:pPr>
    </w:p>
    <w:p w:rsidR="0020041F" w:rsidRPr="0020041F" w:rsidRDefault="0020041F" w:rsidP="0020041F">
      <w:pPr>
        <w:spacing w:after="0" w:line="240" w:lineRule="auto"/>
        <w:ind w:left="1095"/>
        <w:jc w:val="center"/>
        <w:rPr>
          <w:rFonts w:ascii="Times New Roman" w:eastAsia="Times New Roman" w:hAnsi="Times New Roman" w:cs="Times New Roman"/>
          <w:b/>
          <w:sz w:val="28"/>
          <w:szCs w:val="28"/>
          <w:lang w:eastAsia="en-US"/>
        </w:rPr>
      </w:pPr>
      <w:r w:rsidRPr="0020041F">
        <w:rPr>
          <w:rFonts w:ascii="Times New Roman" w:eastAsia="Times New Roman" w:hAnsi="Times New Roman" w:cs="Times New Roman"/>
          <w:sz w:val="28"/>
          <w:szCs w:val="28"/>
          <w:lang w:eastAsia="en-US"/>
        </w:rPr>
        <w:t>«</w:t>
      </w:r>
      <w:r w:rsidRPr="0020041F">
        <w:rPr>
          <w:rFonts w:ascii="Times New Roman" w:eastAsia="Times New Roman" w:hAnsi="Times New Roman" w:cs="Times New Roman"/>
          <w:b/>
          <w:sz w:val="28"/>
          <w:szCs w:val="28"/>
          <w:lang w:eastAsia="en-US"/>
        </w:rPr>
        <w:t>Статья 49. Расходы бюджета поселения</w:t>
      </w:r>
    </w:p>
    <w:p w:rsidR="0020041F" w:rsidRPr="0020041F" w:rsidRDefault="0020041F" w:rsidP="0020041F">
      <w:pPr>
        <w:spacing w:after="0" w:line="240" w:lineRule="auto"/>
        <w:ind w:left="1095"/>
        <w:jc w:val="both"/>
        <w:rPr>
          <w:rFonts w:ascii="Times New Roman" w:eastAsia="Times New Roman" w:hAnsi="Times New Roman" w:cs="Times New Roman"/>
          <w:sz w:val="28"/>
          <w:szCs w:val="28"/>
          <w:lang w:eastAsia="en-US"/>
        </w:rPr>
      </w:pPr>
    </w:p>
    <w:p w:rsidR="0020041F" w:rsidRPr="00847AE4" w:rsidRDefault="0020041F" w:rsidP="00847AE4">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t>Фор</w:t>
      </w:r>
      <w:r w:rsidR="0028286B">
        <w:rPr>
          <w:rFonts w:ascii="Times New Roman" w:eastAsia="Times New Roman" w:hAnsi="Times New Roman" w:cs="Times New Roman"/>
          <w:sz w:val="28"/>
          <w:szCs w:val="28"/>
        </w:rPr>
        <w:t>мирование    расходов    местного    бюджета</w:t>
      </w:r>
      <w:r w:rsidRPr="0020041F">
        <w:rPr>
          <w:rFonts w:ascii="Times New Roman" w:eastAsia="Times New Roman" w:hAnsi="Times New Roman" w:cs="Times New Roman"/>
          <w:sz w:val="28"/>
          <w:szCs w:val="28"/>
        </w:rPr>
        <w:t xml:space="preserve">     осуществляется    в</w:t>
      </w:r>
      <w:r w:rsidR="00847AE4">
        <w:rPr>
          <w:rFonts w:ascii="Times New Roman" w:eastAsia="Times New Roman" w:hAnsi="Times New Roman" w:cs="Times New Roman"/>
          <w:sz w:val="28"/>
          <w:szCs w:val="28"/>
        </w:rPr>
        <w:t xml:space="preserve"> </w:t>
      </w:r>
      <w:r w:rsidRPr="00847AE4">
        <w:rPr>
          <w:rFonts w:ascii="Times New Roman" w:eastAsia="Times New Roman" w:hAnsi="Times New Roman" w:cs="Times New Roman"/>
          <w:sz w:val="28"/>
          <w:szCs w:val="28"/>
        </w:rPr>
        <w:t xml:space="preserve">соответствии с расходными обязательствами </w:t>
      </w:r>
      <w:r w:rsidR="0028286B">
        <w:rPr>
          <w:rFonts w:ascii="Times New Roman" w:eastAsia="Times New Roman" w:hAnsi="Times New Roman" w:cs="Times New Roman"/>
          <w:sz w:val="28"/>
          <w:szCs w:val="28"/>
        </w:rPr>
        <w:t>поселения</w:t>
      </w:r>
      <w:r w:rsidRPr="00847AE4">
        <w:rPr>
          <w:rFonts w:ascii="Times New Roman" w:eastAsia="Times New Roman" w:hAnsi="Times New Roman" w:cs="Times New Roman"/>
          <w:sz w:val="28"/>
          <w:szCs w:val="28"/>
        </w:rPr>
        <w:t xml:space="preserve">, устанавливаемыми и исполняемыми органами местного самоуправления </w:t>
      </w:r>
      <w:r w:rsidR="0028286B">
        <w:rPr>
          <w:rFonts w:ascii="Times New Roman" w:eastAsia="Times New Roman" w:hAnsi="Times New Roman" w:cs="Times New Roman"/>
          <w:sz w:val="28"/>
          <w:szCs w:val="28"/>
        </w:rPr>
        <w:t>поселения</w:t>
      </w:r>
      <w:r w:rsidRPr="00847AE4">
        <w:rPr>
          <w:rFonts w:ascii="Times New Roman" w:eastAsia="Times New Roman" w:hAnsi="Times New Roman" w:cs="Times New Roman"/>
          <w:sz w:val="28"/>
          <w:szCs w:val="28"/>
        </w:rPr>
        <w:t xml:space="preserve"> в соответствии с требованиями Бюджетного </w:t>
      </w:r>
      <w:hyperlink r:id="rId18" w:history="1">
        <w:r w:rsidRPr="00847AE4">
          <w:rPr>
            <w:rFonts w:ascii="Times New Roman" w:eastAsia="Times New Roman" w:hAnsi="Times New Roman" w:cs="Times New Roman"/>
            <w:sz w:val="28"/>
            <w:szCs w:val="28"/>
          </w:rPr>
          <w:t>кодекса</w:t>
        </w:r>
      </w:hyperlink>
      <w:r w:rsidRPr="00847AE4">
        <w:rPr>
          <w:rFonts w:ascii="Times New Roman" w:eastAsia="Times New Roman" w:hAnsi="Times New Roman" w:cs="Times New Roman"/>
          <w:sz w:val="28"/>
          <w:szCs w:val="28"/>
        </w:rPr>
        <w:t xml:space="preserve"> Российской Федерации.</w:t>
      </w:r>
    </w:p>
    <w:p w:rsidR="0020041F" w:rsidRPr="00847AE4" w:rsidRDefault="0020041F" w:rsidP="00847AE4">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0041F">
        <w:rPr>
          <w:rFonts w:ascii="Times New Roman" w:eastAsia="Times New Roman" w:hAnsi="Times New Roman" w:cs="Times New Roman"/>
          <w:sz w:val="28"/>
          <w:szCs w:val="28"/>
        </w:rPr>
        <w:lastRenderedPageBreak/>
        <w:t xml:space="preserve">Исполнение  расходных    обязательств    </w:t>
      </w:r>
      <w:r w:rsidR="0028286B">
        <w:rPr>
          <w:rFonts w:ascii="Times New Roman" w:eastAsia="Times New Roman" w:hAnsi="Times New Roman" w:cs="Times New Roman"/>
          <w:sz w:val="28"/>
          <w:szCs w:val="28"/>
        </w:rPr>
        <w:t>поселения</w:t>
      </w:r>
      <w:r w:rsidRPr="0020041F">
        <w:rPr>
          <w:rFonts w:ascii="Times New Roman" w:eastAsia="Times New Roman" w:hAnsi="Times New Roman" w:cs="Times New Roman"/>
          <w:sz w:val="28"/>
          <w:szCs w:val="28"/>
        </w:rPr>
        <w:t xml:space="preserve"> </w:t>
      </w:r>
      <w:r w:rsidRPr="00847AE4">
        <w:rPr>
          <w:rFonts w:ascii="Times New Roman" w:eastAsia="Times New Roman" w:hAnsi="Times New Roman" w:cs="Times New Roman"/>
          <w:sz w:val="28"/>
          <w:szCs w:val="28"/>
        </w:rPr>
        <w:t xml:space="preserve">осуществляется за счет средств </w:t>
      </w:r>
      <w:r w:rsidR="0028286B">
        <w:rPr>
          <w:rFonts w:ascii="Times New Roman" w:eastAsia="Times New Roman" w:hAnsi="Times New Roman" w:cs="Times New Roman"/>
          <w:sz w:val="28"/>
          <w:szCs w:val="28"/>
        </w:rPr>
        <w:t>местного бюджета</w:t>
      </w:r>
      <w:r w:rsidRPr="00847AE4">
        <w:rPr>
          <w:rFonts w:ascii="Times New Roman" w:eastAsia="Times New Roman" w:hAnsi="Times New Roman" w:cs="Times New Roman"/>
          <w:sz w:val="28"/>
          <w:szCs w:val="28"/>
        </w:rPr>
        <w:t xml:space="preserve"> в соответствии с требованиями Бюджетного </w:t>
      </w:r>
      <w:hyperlink r:id="rId19" w:history="1">
        <w:r w:rsidRPr="00847AE4">
          <w:rPr>
            <w:rFonts w:ascii="Times New Roman" w:eastAsia="Times New Roman" w:hAnsi="Times New Roman" w:cs="Times New Roman"/>
            <w:sz w:val="28"/>
            <w:szCs w:val="28"/>
          </w:rPr>
          <w:t>кодекса</w:t>
        </w:r>
      </w:hyperlink>
      <w:r w:rsidR="00C129DA">
        <w:rPr>
          <w:rFonts w:ascii="Times New Roman" w:eastAsia="Times New Roman" w:hAnsi="Times New Roman" w:cs="Times New Roman"/>
          <w:sz w:val="28"/>
          <w:szCs w:val="28"/>
        </w:rPr>
        <w:t xml:space="preserve"> Российской Федерации</w:t>
      </w:r>
      <w:proofErr w:type="gramStart"/>
      <w:r w:rsidR="00C129DA">
        <w:rPr>
          <w:rFonts w:ascii="Times New Roman" w:eastAsia="Times New Roman" w:hAnsi="Times New Roman" w:cs="Times New Roman"/>
          <w:sz w:val="28"/>
          <w:szCs w:val="28"/>
        </w:rPr>
        <w:t>.»;</w:t>
      </w:r>
      <w:proofErr w:type="gramEnd"/>
    </w:p>
    <w:p w:rsidR="0020041F" w:rsidRPr="00DD09A9" w:rsidRDefault="00DD09A9" w:rsidP="00DD09A9">
      <w:pPr>
        <w:ind w:left="510"/>
        <w:jc w:val="both"/>
        <w:rPr>
          <w:sz w:val="28"/>
          <w:szCs w:val="28"/>
          <w:lang w:eastAsia="en-US"/>
        </w:rPr>
      </w:pPr>
      <w:r w:rsidRPr="00DD09A9">
        <w:rPr>
          <w:rFonts w:ascii="Times New Roman" w:hAnsi="Times New Roman" w:cs="Times New Roman"/>
          <w:sz w:val="28"/>
          <w:szCs w:val="28"/>
          <w:lang w:eastAsia="en-US"/>
        </w:rPr>
        <w:t>2</w:t>
      </w:r>
      <w:r w:rsidR="00CF4A02">
        <w:rPr>
          <w:rFonts w:ascii="Times New Roman" w:hAnsi="Times New Roman" w:cs="Times New Roman"/>
          <w:sz w:val="28"/>
          <w:szCs w:val="28"/>
          <w:lang w:eastAsia="en-US"/>
        </w:rPr>
        <w:t>1</w:t>
      </w:r>
      <w:r>
        <w:rPr>
          <w:sz w:val="28"/>
          <w:szCs w:val="28"/>
          <w:lang w:eastAsia="en-US"/>
        </w:rPr>
        <w:t>.</w:t>
      </w:r>
      <w:r w:rsidR="0020041F" w:rsidRPr="00DD09A9">
        <w:rPr>
          <w:rFonts w:ascii="Times New Roman" w:hAnsi="Times New Roman" w:cs="Times New Roman"/>
          <w:sz w:val="28"/>
          <w:szCs w:val="28"/>
          <w:lang w:eastAsia="en-US"/>
        </w:rPr>
        <w:t>Статью 51 изложить в следующей редакции:</w:t>
      </w:r>
    </w:p>
    <w:p w:rsidR="0020041F" w:rsidRPr="0020041F" w:rsidRDefault="0020041F" w:rsidP="0020041F">
      <w:pPr>
        <w:spacing w:after="0" w:line="240" w:lineRule="auto"/>
        <w:ind w:firstLine="567"/>
        <w:jc w:val="center"/>
        <w:rPr>
          <w:rFonts w:ascii="Times New Roman" w:eastAsia="Times New Roman" w:hAnsi="Times New Roman" w:cs="Times New Roman"/>
          <w:b/>
          <w:sz w:val="28"/>
          <w:szCs w:val="28"/>
          <w:lang w:eastAsia="en-US"/>
        </w:rPr>
      </w:pPr>
      <w:r w:rsidRPr="0020041F">
        <w:rPr>
          <w:rFonts w:ascii="Times New Roman" w:eastAsia="Times New Roman" w:hAnsi="Times New Roman" w:cs="Times New Roman"/>
          <w:b/>
          <w:sz w:val="28"/>
          <w:szCs w:val="28"/>
          <w:lang w:eastAsia="en-US"/>
        </w:rPr>
        <w:t>«Статья 51. Доходы бюджета поселения</w:t>
      </w:r>
    </w:p>
    <w:p w:rsidR="0020041F" w:rsidRPr="0020041F" w:rsidRDefault="0020041F" w:rsidP="0020041F">
      <w:pPr>
        <w:spacing w:after="0" w:line="240" w:lineRule="auto"/>
        <w:ind w:firstLine="567"/>
        <w:jc w:val="both"/>
        <w:rPr>
          <w:rFonts w:ascii="Times New Roman" w:eastAsia="Times New Roman" w:hAnsi="Times New Roman" w:cs="Times New Roman"/>
          <w:sz w:val="28"/>
          <w:szCs w:val="28"/>
          <w:lang w:eastAsia="en-US"/>
        </w:rPr>
      </w:pPr>
    </w:p>
    <w:p w:rsidR="0020041F" w:rsidRPr="006B3CA5" w:rsidRDefault="0028286B" w:rsidP="006B3C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доходов местного бюджета</w:t>
      </w:r>
      <w:r w:rsidR="0020041F" w:rsidRPr="0020041F">
        <w:rPr>
          <w:rFonts w:ascii="Times New Roman" w:eastAsia="Times New Roman" w:hAnsi="Times New Roman" w:cs="Times New Roman"/>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0020041F" w:rsidRPr="0020041F">
        <w:rPr>
          <w:rFonts w:ascii="Times New Roman" w:eastAsia="Times New Roman" w:hAnsi="Times New Roman" w:cs="Times New Roman"/>
          <w:sz w:val="28"/>
          <w:szCs w:val="28"/>
        </w:rPr>
        <w:t>.»</w:t>
      </w:r>
      <w:bookmarkStart w:id="1" w:name="_GoBack"/>
      <w:bookmarkEnd w:id="1"/>
      <w:r w:rsidR="006B3CA5">
        <w:rPr>
          <w:rFonts w:ascii="Times New Roman" w:eastAsia="Times New Roman" w:hAnsi="Times New Roman" w:cs="Times New Roman"/>
          <w:sz w:val="28"/>
          <w:szCs w:val="28"/>
        </w:rPr>
        <w:t>.</w:t>
      </w:r>
      <w:proofErr w:type="gramEnd"/>
    </w:p>
    <w:sectPr w:rsidR="0020041F" w:rsidRPr="006B3CA5" w:rsidSect="002B1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5602"/>
    <w:multiLevelType w:val="hybridMultilevel"/>
    <w:tmpl w:val="FCF6F41E"/>
    <w:lvl w:ilvl="0" w:tplc="237492C4">
      <w:start w:val="20"/>
      <w:numFmt w:val="decimal"/>
      <w:lvlText w:val="%1."/>
      <w:lvlJc w:val="left"/>
      <w:pPr>
        <w:ind w:left="885" w:hanging="375"/>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1">
    <w:nsid w:val="1ABA0E6F"/>
    <w:multiLevelType w:val="hybridMultilevel"/>
    <w:tmpl w:val="39D2A562"/>
    <w:lvl w:ilvl="0" w:tplc="548AAAA6">
      <w:start w:val="19"/>
      <w:numFmt w:val="decimal"/>
      <w:lvlText w:val="%1."/>
      <w:lvlJc w:val="left"/>
      <w:pPr>
        <w:ind w:left="885" w:hanging="375"/>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254326DA"/>
    <w:multiLevelType w:val="singleLevel"/>
    <w:tmpl w:val="60262912"/>
    <w:lvl w:ilvl="0">
      <w:start w:val="1"/>
      <w:numFmt w:val="decimal"/>
      <w:lvlText w:val="%1)"/>
      <w:lvlJc w:val="left"/>
      <w:pPr>
        <w:tabs>
          <w:tab w:val="num" w:pos="915"/>
        </w:tabs>
        <w:ind w:left="915" w:hanging="375"/>
      </w:pPr>
    </w:lvl>
  </w:abstractNum>
  <w:abstractNum w:abstractNumId="3">
    <w:nsid w:val="48494C33"/>
    <w:multiLevelType w:val="singleLevel"/>
    <w:tmpl w:val="A0A8C4DA"/>
    <w:lvl w:ilvl="0">
      <w:start w:val="1"/>
      <w:numFmt w:val="decimal"/>
      <w:lvlText w:val="%1)"/>
      <w:lvlJc w:val="left"/>
      <w:pPr>
        <w:tabs>
          <w:tab w:val="num" w:pos="900"/>
        </w:tabs>
        <w:ind w:left="900" w:hanging="360"/>
      </w:pPr>
      <w:rPr>
        <w:rFonts w:hint="default"/>
      </w:rPr>
    </w:lvl>
  </w:abstractNum>
  <w:abstractNum w:abstractNumId="4">
    <w:nsid w:val="4A9164C9"/>
    <w:multiLevelType w:val="hybridMultilevel"/>
    <w:tmpl w:val="2D3A7650"/>
    <w:lvl w:ilvl="0" w:tplc="19D42296">
      <w:start w:val="4"/>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5D4867BE"/>
    <w:multiLevelType w:val="hybridMultilevel"/>
    <w:tmpl w:val="B464EADE"/>
    <w:lvl w:ilvl="0" w:tplc="32E28A3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5EE95680"/>
    <w:multiLevelType w:val="hybridMultilevel"/>
    <w:tmpl w:val="AE683BF8"/>
    <w:lvl w:ilvl="0" w:tplc="FA74CEA8">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63CC5618"/>
    <w:multiLevelType w:val="hybridMultilevel"/>
    <w:tmpl w:val="4F90C22E"/>
    <w:lvl w:ilvl="0" w:tplc="F716C72A">
      <w:start w:val="1"/>
      <w:numFmt w:val="decimal"/>
      <w:lvlText w:val="%1)"/>
      <w:lvlJc w:val="left"/>
      <w:pPr>
        <w:ind w:left="1485" w:hanging="94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6D3B4BA3"/>
    <w:multiLevelType w:val="hybridMultilevel"/>
    <w:tmpl w:val="4D6E059A"/>
    <w:lvl w:ilvl="0" w:tplc="52A4E08E">
      <w:start w:val="16"/>
      <w:numFmt w:val="decimal"/>
      <w:lvlText w:val="%1."/>
      <w:lvlJc w:val="left"/>
      <w:pPr>
        <w:ind w:left="885" w:hanging="375"/>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9">
    <w:nsid w:val="790A4577"/>
    <w:multiLevelType w:val="hybridMultilevel"/>
    <w:tmpl w:val="7B1C6FDC"/>
    <w:lvl w:ilvl="0" w:tplc="C85879F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9A201A6"/>
    <w:multiLevelType w:val="hybridMultilevel"/>
    <w:tmpl w:val="F7201ECC"/>
    <w:lvl w:ilvl="0" w:tplc="95208B56">
      <w:start w:val="1"/>
      <w:numFmt w:val="decimal"/>
      <w:lvlText w:val="%1."/>
      <w:lvlJc w:val="left"/>
      <w:pPr>
        <w:tabs>
          <w:tab w:val="num" w:pos="1371"/>
        </w:tabs>
        <w:ind w:left="1371" w:hanging="94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CAD"/>
    <w:rsid w:val="000A633F"/>
    <w:rsid w:val="000D5D8E"/>
    <w:rsid w:val="00177142"/>
    <w:rsid w:val="001D5EC1"/>
    <w:rsid w:val="0020041F"/>
    <w:rsid w:val="0028286B"/>
    <w:rsid w:val="002A72DD"/>
    <w:rsid w:val="002B13BA"/>
    <w:rsid w:val="00312881"/>
    <w:rsid w:val="003C73B8"/>
    <w:rsid w:val="003E6C12"/>
    <w:rsid w:val="003F14A3"/>
    <w:rsid w:val="00416BD7"/>
    <w:rsid w:val="00427A5F"/>
    <w:rsid w:val="004F03EF"/>
    <w:rsid w:val="004F1DCA"/>
    <w:rsid w:val="004F6C94"/>
    <w:rsid w:val="00514276"/>
    <w:rsid w:val="00525880"/>
    <w:rsid w:val="00537F90"/>
    <w:rsid w:val="00575F2A"/>
    <w:rsid w:val="005C72FC"/>
    <w:rsid w:val="006549AC"/>
    <w:rsid w:val="006776E5"/>
    <w:rsid w:val="006B3CA5"/>
    <w:rsid w:val="006B4B3A"/>
    <w:rsid w:val="0071472E"/>
    <w:rsid w:val="007C4DFB"/>
    <w:rsid w:val="00803CD0"/>
    <w:rsid w:val="00826655"/>
    <w:rsid w:val="00847AE4"/>
    <w:rsid w:val="008F3BF7"/>
    <w:rsid w:val="00B4780F"/>
    <w:rsid w:val="00B55F64"/>
    <w:rsid w:val="00C129DA"/>
    <w:rsid w:val="00C407C0"/>
    <w:rsid w:val="00C80987"/>
    <w:rsid w:val="00CB0F11"/>
    <w:rsid w:val="00CC36DE"/>
    <w:rsid w:val="00CF4A02"/>
    <w:rsid w:val="00D030EB"/>
    <w:rsid w:val="00D2379E"/>
    <w:rsid w:val="00D7797D"/>
    <w:rsid w:val="00D845AA"/>
    <w:rsid w:val="00DD09A9"/>
    <w:rsid w:val="00DF1BE1"/>
    <w:rsid w:val="00E277F7"/>
    <w:rsid w:val="00EA4D50"/>
    <w:rsid w:val="00EF1CED"/>
    <w:rsid w:val="00F35CAD"/>
    <w:rsid w:val="00F81C20"/>
    <w:rsid w:val="00F84972"/>
    <w:rsid w:val="00FF3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D7"/>
    <w:rPr>
      <w:rFonts w:eastAsiaTheme="minorEastAsia"/>
      <w:lang w:eastAsia="ru-RU"/>
    </w:rPr>
  </w:style>
  <w:style w:type="paragraph" w:styleId="1">
    <w:name w:val="heading 1"/>
    <w:basedOn w:val="a"/>
    <w:next w:val="a"/>
    <w:link w:val="10"/>
    <w:qFormat/>
    <w:rsid w:val="00416BD7"/>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416B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16BD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BD7"/>
    <w:rPr>
      <w:rFonts w:ascii="Arial" w:eastAsia="Times New Roman" w:hAnsi="Arial" w:cs="Arial"/>
      <w:b/>
      <w:bCs/>
      <w:kern w:val="32"/>
      <w:sz w:val="32"/>
      <w:szCs w:val="32"/>
      <w:lang w:eastAsia="ru-RU"/>
    </w:rPr>
  </w:style>
  <w:style w:type="character" w:customStyle="1" w:styleId="40">
    <w:name w:val="Заголовок 4 Знак"/>
    <w:basedOn w:val="a0"/>
    <w:link w:val="4"/>
    <w:rsid w:val="00416BD7"/>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416BD7"/>
    <w:rPr>
      <w:color w:val="0000FF" w:themeColor="hyperlink"/>
      <w:u w:val="single"/>
    </w:rPr>
  </w:style>
  <w:style w:type="paragraph" w:styleId="a4">
    <w:name w:val="List Paragraph"/>
    <w:basedOn w:val="a"/>
    <w:uiPriority w:val="34"/>
    <w:qFormat/>
    <w:rsid w:val="00416BD7"/>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416B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416BD7"/>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30">
    <w:name w:val="Заголовок 3 Знак"/>
    <w:basedOn w:val="a0"/>
    <w:link w:val="3"/>
    <w:uiPriority w:val="9"/>
    <w:semiHidden/>
    <w:rsid w:val="00416BD7"/>
    <w:rPr>
      <w:rFonts w:asciiTheme="majorHAnsi" w:eastAsiaTheme="majorEastAsia" w:hAnsiTheme="majorHAnsi" w:cstheme="majorBidi"/>
      <w:b/>
      <w:bCs/>
      <w:color w:val="4F81BD" w:themeColor="accent1"/>
      <w:lang w:eastAsia="ru-RU"/>
    </w:rPr>
  </w:style>
  <w:style w:type="paragraph" w:customStyle="1" w:styleId="11">
    <w:name w:val="Абзац списка1"/>
    <w:basedOn w:val="a"/>
    <w:rsid w:val="00EA4D50"/>
    <w:pPr>
      <w:ind w:left="720"/>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D7"/>
    <w:rPr>
      <w:rFonts w:eastAsiaTheme="minorEastAsia"/>
      <w:lang w:eastAsia="ru-RU"/>
    </w:rPr>
  </w:style>
  <w:style w:type="paragraph" w:styleId="1">
    <w:name w:val="heading 1"/>
    <w:basedOn w:val="a"/>
    <w:next w:val="a"/>
    <w:link w:val="10"/>
    <w:qFormat/>
    <w:rsid w:val="00416BD7"/>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416B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16BD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BD7"/>
    <w:rPr>
      <w:rFonts w:ascii="Arial" w:eastAsia="Times New Roman" w:hAnsi="Arial" w:cs="Arial"/>
      <w:b/>
      <w:bCs/>
      <w:kern w:val="32"/>
      <w:sz w:val="32"/>
      <w:szCs w:val="32"/>
      <w:lang w:eastAsia="ru-RU"/>
    </w:rPr>
  </w:style>
  <w:style w:type="character" w:customStyle="1" w:styleId="40">
    <w:name w:val="Заголовок 4 Знак"/>
    <w:basedOn w:val="a0"/>
    <w:link w:val="4"/>
    <w:rsid w:val="00416BD7"/>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416BD7"/>
    <w:rPr>
      <w:color w:val="0000FF" w:themeColor="hyperlink"/>
      <w:u w:val="single"/>
    </w:rPr>
  </w:style>
  <w:style w:type="paragraph" w:styleId="a4">
    <w:name w:val="List Paragraph"/>
    <w:basedOn w:val="a"/>
    <w:uiPriority w:val="34"/>
    <w:qFormat/>
    <w:rsid w:val="00416BD7"/>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416B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416BD7"/>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30">
    <w:name w:val="Заголовок 3 Знак"/>
    <w:basedOn w:val="a0"/>
    <w:link w:val="3"/>
    <w:uiPriority w:val="9"/>
    <w:semiHidden/>
    <w:rsid w:val="00416BD7"/>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710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1836B7F5008BCFB990C34FE18508C24789083398CA009A5483BB520CE4CA60793DE5EDWCCDR" TargetMode="External"/><Relationship Id="rId13" Type="http://schemas.openxmlformats.org/officeDocument/2006/relationships/hyperlink" Target="consultantplus://offline/ref=0DDFD4F36223016A9354EB4989AF55A866B2567DAFB69444412B130594667F0BA6F349C8A1z1r7Q" TargetMode="External"/><Relationship Id="rId18" Type="http://schemas.openxmlformats.org/officeDocument/2006/relationships/hyperlink" Target="consultantplus://offline/ref=21E7C3D86E2433AB817743F4684F51B43337A94594E4B33AF6176CC095l827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0DDFD4F36223016A9354EB4989AF55A866B2567DAFB69444412B130594667F0BA6F349CDA3101CE5zCr1Q" TargetMode="External"/><Relationship Id="rId17" Type="http://schemas.openxmlformats.org/officeDocument/2006/relationships/hyperlink" Target="file:///C:\Users\Lena\AppData\Local\Temp\&#1080;&#1079;&#1084;&#1077;&#1085;&#1077;&#1085;&#1080;&#1103;%20%20%20%20&#1074;%20&#1091;&#1089;&#1090;&#1072;&#1074;%20%20%20&#1074;&#1072;&#1088;&#1080;&#1072;&#1085;&#1090;%202.doc" TargetMode="External"/><Relationship Id="rId2" Type="http://schemas.openxmlformats.org/officeDocument/2006/relationships/numbering" Target="numbering.xml"/><Relationship Id="rId16" Type="http://schemas.openxmlformats.org/officeDocument/2006/relationships/hyperlink" Target="consultantplus://offline/ref=0DDFD4F36223016A9354EB4989AF55A866B2567DAFB69444412B130594667F0BA6F349C8A5z1r0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DFD4F36223016A9354EB4989AF55A866B2567DAFB69444412B130594667F0BA6F349CDA3101CE2zCr1Q" TargetMode="External"/><Relationship Id="rId5" Type="http://schemas.openxmlformats.org/officeDocument/2006/relationships/webSettings" Target="webSettings.xml"/><Relationship Id="rId15" Type="http://schemas.openxmlformats.org/officeDocument/2006/relationships/hyperlink" Target="consultantplus://offline/ref=0DDFD4F36223016A9354EB4989AF55A866B2567DAFB69444412B130594667F0BA6F349C8A6z1r9Q" TargetMode="External"/><Relationship Id="rId10" Type="http://schemas.openxmlformats.org/officeDocument/2006/relationships/hyperlink" Target="consultantplus://offline/ref=0DDFD4F36223016A9354EB4989AF55A866B2567DAFB69444412B130594667F0BA6F349CDA3101CE5zCr1Q" TargetMode="External"/><Relationship Id="rId19" Type="http://schemas.openxmlformats.org/officeDocument/2006/relationships/hyperlink" Target="consultantplus://offline/ref=21E7C3D86E2433AB817743F4684F51B43337A94594E4B33AF6176CC095l827Q" TargetMode="External"/><Relationship Id="rId4" Type="http://schemas.openxmlformats.org/officeDocument/2006/relationships/settings" Target="settings.xml"/><Relationship Id="rId9" Type="http://schemas.openxmlformats.org/officeDocument/2006/relationships/hyperlink" Target="consultantplus://offline/ref=055FE9DCCC15FC2AB87906D157595941AE3AE065EFCB4FF6C9CB5C6842K8V8Q" TargetMode="External"/><Relationship Id="rId14" Type="http://schemas.openxmlformats.org/officeDocument/2006/relationships/hyperlink" Target="consultantplus://offline/ref=0DDFD4F36223016A9354EB4989AF55A866B2567DAFB69444412B130594667F0BA6F349C8A1z1r8Q"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FC4C-1453-4FE2-8CE5-0E3B6652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3922</Words>
  <Characters>22358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21</cp:revision>
  <cp:lastPrinted>2015-05-21T08:31:00Z</cp:lastPrinted>
  <dcterms:created xsi:type="dcterms:W3CDTF">2015-02-09T19:25:00Z</dcterms:created>
  <dcterms:modified xsi:type="dcterms:W3CDTF">2015-05-21T08:38:00Z</dcterms:modified>
</cp:coreProperties>
</file>